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085CC" w14:textId="77777777" w:rsidR="003552FF" w:rsidRDefault="003552FF" w:rsidP="003552FF">
      <w:pPr>
        <w:spacing w:line="360" w:lineRule="auto"/>
        <w:ind w:firstLine="709"/>
        <w:jc w:val="right"/>
        <w:rPr>
          <w:rFonts w:ascii="Times New Roman" w:hAnsi="Times New Roman" w:cs="Times New Roman"/>
          <w:sz w:val="28"/>
          <w:szCs w:val="28"/>
        </w:rPr>
      </w:pPr>
      <w:bookmarkStart w:id="0" w:name="_Hlk106147569"/>
    </w:p>
    <w:p w14:paraId="54E9B827" w14:textId="77777777" w:rsidR="003552FF" w:rsidRPr="001D64CB" w:rsidRDefault="003552FF" w:rsidP="003552FF">
      <w:pPr>
        <w:spacing w:line="360" w:lineRule="auto"/>
        <w:ind w:firstLine="709"/>
        <w:jc w:val="right"/>
        <w:rPr>
          <w:rFonts w:ascii="Times New Roman" w:hAnsi="Times New Roman" w:cs="Times New Roman"/>
          <w:sz w:val="28"/>
          <w:szCs w:val="28"/>
        </w:rPr>
      </w:pPr>
    </w:p>
    <w:p w14:paraId="254A903A" w14:textId="77777777" w:rsidR="003552FF" w:rsidRPr="001D64CB" w:rsidRDefault="003552FF" w:rsidP="003552FF">
      <w:pPr>
        <w:spacing w:line="360" w:lineRule="auto"/>
        <w:ind w:firstLine="709"/>
        <w:jc w:val="right"/>
        <w:rPr>
          <w:rFonts w:ascii="Times New Roman" w:hAnsi="Times New Roman" w:cs="Times New Roman"/>
          <w:sz w:val="28"/>
          <w:szCs w:val="28"/>
        </w:rPr>
      </w:pPr>
    </w:p>
    <w:p w14:paraId="388BD5AA" w14:textId="77777777" w:rsidR="003552FF" w:rsidRPr="001D64CB" w:rsidRDefault="003552FF" w:rsidP="003552FF">
      <w:pPr>
        <w:spacing w:line="360" w:lineRule="auto"/>
        <w:ind w:firstLine="709"/>
        <w:jc w:val="both"/>
        <w:rPr>
          <w:rFonts w:ascii="Times New Roman" w:hAnsi="Times New Roman" w:cs="Times New Roman"/>
          <w:sz w:val="28"/>
          <w:szCs w:val="28"/>
        </w:rPr>
      </w:pPr>
    </w:p>
    <w:p w14:paraId="6790B75E" w14:textId="77777777" w:rsidR="003552FF" w:rsidRPr="001D64CB" w:rsidRDefault="003552FF" w:rsidP="003552FF">
      <w:pPr>
        <w:spacing w:line="360" w:lineRule="auto"/>
        <w:ind w:firstLine="709"/>
        <w:jc w:val="both"/>
        <w:rPr>
          <w:rFonts w:ascii="Times New Roman" w:hAnsi="Times New Roman" w:cs="Times New Roman"/>
          <w:sz w:val="28"/>
          <w:szCs w:val="28"/>
        </w:rPr>
      </w:pPr>
    </w:p>
    <w:p w14:paraId="35D77E78" w14:textId="4522E270" w:rsidR="003552FF" w:rsidRDefault="005D72E1" w:rsidP="003552F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r w:rsidR="003552FF" w:rsidRPr="001D64CB">
        <w:rPr>
          <w:rFonts w:ascii="Times New Roman" w:hAnsi="Times New Roman" w:cs="Times New Roman"/>
          <w:sz w:val="28"/>
          <w:szCs w:val="28"/>
        </w:rPr>
        <w:t xml:space="preserve">абочая программа </w:t>
      </w:r>
      <w:r w:rsidR="003552FF">
        <w:rPr>
          <w:rFonts w:ascii="Times New Roman" w:hAnsi="Times New Roman" w:cs="Times New Roman"/>
          <w:sz w:val="28"/>
          <w:szCs w:val="28"/>
        </w:rPr>
        <w:t xml:space="preserve">учебного предмета </w:t>
      </w:r>
    </w:p>
    <w:p w14:paraId="271B9BF6" w14:textId="77777777" w:rsidR="003552FF" w:rsidRDefault="003552FF" w:rsidP="003552F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Химия</w:t>
      </w:r>
    </w:p>
    <w:p w14:paraId="693AE217" w14:textId="77777777" w:rsidR="003552FF" w:rsidRDefault="003552FF" w:rsidP="003552F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8 – 10 классов)</w:t>
      </w:r>
    </w:p>
    <w:p w14:paraId="13006F44" w14:textId="77777777" w:rsidR="003552FF" w:rsidRDefault="003552FF" w:rsidP="003552FF">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12B92E31" w14:textId="04D271D4" w:rsidR="003552FF" w:rsidRPr="001D64CB" w:rsidRDefault="003552FF" w:rsidP="003552F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Pr="00F52370">
        <w:rPr>
          <w:rFonts w:ascii="Times New Roman" w:hAnsi="Times New Roman" w:cs="Times New Roman"/>
          <w:sz w:val="28"/>
          <w:szCs w:val="28"/>
        </w:rPr>
        <w:t xml:space="preserve">(вариант </w:t>
      </w:r>
      <w:r>
        <w:rPr>
          <w:rFonts w:ascii="Times New Roman" w:hAnsi="Times New Roman" w:cs="Times New Roman"/>
          <w:sz w:val="28"/>
          <w:szCs w:val="28"/>
        </w:rPr>
        <w:t>2</w:t>
      </w:r>
      <w:r w:rsidRPr="001D64CB">
        <w:rPr>
          <w:rFonts w:ascii="Times New Roman" w:hAnsi="Times New Roman" w:cs="Times New Roman"/>
          <w:sz w:val="28"/>
          <w:szCs w:val="28"/>
        </w:rPr>
        <w:t>.</w:t>
      </w:r>
      <w:r>
        <w:rPr>
          <w:rFonts w:ascii="Times New Roman" w:hAnsi="Times New Roman" w:cs="Times New Roman"/>
          <w:sz w:val="28"/>
          <w:szCs w:val="28"/>
        </w:rPr>
        <w:t>2.</w:t>
      </w:r>
      <w:r w:rsidRPr="001D64CB">
        <w:rPr>
          <w:rFonts w:ascii="Times New Roman" w:hAnsi="Times New Roman" w:cs="Times New Roman"/>
          <w:sz w:val="28"/>
          <w:szCs w:val="28"/>
        </w:rPr>
        <w:t>2</w:t>
      </w:r>
      <w:r w:rsidRPr="00F52370">
        <w:rPr>
          <w:rFonts w:ascii="Times New Roman" w:hAnsi="Times New Roman" w:cs="Times New Roman"/>
          <w:sz w:val="28"/>
          <w:szCs w:val="28"/>
        </w:rPr>
        <w:t>)</w:t>
      </w:r>
      <w:bookmarkEnd w:id="0"/>
    </w:p>
    <w:p w14:paraId="652DC0E6" w14:textId="77777777" w:rsidR="003552FF" w:rsidRDefault="003552FF" w:rsidP="003552FF">
      <w:pPr>
        <w:spacing w:line="360" w:lineRule="auto"/>
        <w:ind w:firstLine="709"/>
        <w:jc w:val="both"/>
        <w:rPr>
          <w:rFonts w:ascii="Times New Roman" w:hAnsi="Times New Roman" w:cs="Times New Roman"/>
          <w:sz w:val="28"/>
          <w:szCs w:val="28"/>
        </w:rPr>
      </w:pPr>
    </w:p>
    <w:p w14:paraId="274E331D" w14:textId="77777777" w:rsidR="003552FF" w:rsidRPr="00CA4584" w:rsidRDefault="003552FF" w:rsidP="003552FF">
      <w:pPr>
        <w:spacing w:line="360" w:lineRule="auto"/>
        <w:ind w:firstLine="709"/>
        <w:jc w:val="both"/>
        <w:rPr>
          <w:rFonts w:ascii="Times New Roman" w:hAnsi="Times New Roman" w:cs="Times New Roman"/>
          <w:sz w:val="28"/>
          <w:szCs w:val="28"/>
        </w:rPr>
      </w:pPr>
    </w:p>
    <w:p w14:paraId="7E0BA72A" w14:textId="77777777" w:rsidR="003552FF" w:rsidRDefault="003552FF" w:rsidP="003552FF">
      <w:pPr>
        <w:spacing w:line="360" w:lineRule="auto"/>
        <w:ind w:firstLine="709"/>
        <w:jc w:val="both"/>
        <w:rPr>
          <w:rFonts w:ascii="Times New Roman" w:hAnsi="Times New Roman" w:cs="Times New Roman"/>
          <w:sz w:val="28"/>
          <w:szCs w:val="28"/>
        </w:rPr>
      </w:pPr>
    </w:p>
    <w:p w14:paraId="2018E8FA" w14:textId="77777777" w:rsidR="003552FF" w:rsidRDefault="003552FF" w:rsidP="003552FF">
      <w:pPr>
        <w:spacing w:line="360" w:lineRule="auto"/>
        <w:ind w:firstLine="709"/>
        <w:jc w:val="both"/>
        <w:rPr>
          <w:rFonts w:ascii="Times New Roman" w:hAnsi="Times New Roman" w:cs="Times New Roman"/>
          <w:sz w:val="28"/>
          <w:szCs w:val="28"/>
        </w:rPr>
      </w:pPr>
    </w:p>
    <w:p w14:paraId="76AE75E4" w14:textId="77777777" w:rsidR="003552FF" w:rsidRDefault="003552FF" w:rsidP="003552FF">
      <w:pPr>
        <w:spacing w:line="360" w:lineRule="auto"/>
        <w:ind w:firstLine="709"/>
        <w:jc w:val="both"/>
        <w:rPr>
          <w:rFonts w:ascii="Times New Roman" w:hAnsi="Times New Roman" w:cs="Times New Roman"/>
          <w:sz w:val="28"/>
          <w:szCs w:val="28"/>
        </w:rPr>
      </w:pPr>
    </w:p>
    <w:p w14:paraId="1DED9913" w14:textId="77777777" w:rsidR="003552FF" w:rsidRDefault="003552FF" w:rsidP="003552FF">
      <w:pPr>
        <w:spacing w:line="360" w:lineRule="auto"/>
        <w:ind w:firstLine="709"/>
        <w:jc w:val="both"/>
        <w:rPr>
          <w:rFonts w:ascii="Times New Roman" w:hAnsi="Times New Roman" w:cs="Times New Roman"/>
          <w:sz w:val="28"/>
          <w:szCs w:val="28"/>
        </w:rPr>
      </w:pPr>
    </w:p>
    <w:p w14:paraId="3F164173" w14:textId="77777777" w:rsidR="003552FF" w:rsidRDefault="003552FF" w:rsidP="003552FF">
      <w:pPr>
        <w:spacing w:line="360" w:lineRule="auto"/>
        <w:ind w:firstLine="709"/>
        <w:jc w:val="both"/>
        <w:rPr>
          <w:rFonts w:ascii="Times New Roman" w:hAnsi="Times New Roman" w:cs="Times New Roman"/>
          <w:sz w:val="28"/>
          <w:szCs w:val="28"/>
        </w:rPr>
      </w:pPr>
    </w:p>
    <w:p w14:paraId="53D9A08F" w14:textId="77777777" w:rsidR="003552FF" w:rsidRDefault="003552FF" w:rsidP="003552FF">
      <w:pPr>
        <w:spacing w:line="360" w:lineRule="auto"/>
        <w:ind w:firstLine="709"/>
        <w:jc w:val="both"/>
        <w:rPr>
          <w:rFonts w:ascii="Times New Roman" w:hAnsi="Times New Roman" w:cs="Times New Roman"/>
          <w:sz w:val="28"/>
          <w:szCs w:val="28"/>
        </w:rPr>
      </w:pPr>
    </w:p>
    <w:p w14:paraId="5EF1683C" w14:textId="77777777" w:rsidR="003552FF" w:rsidRDefault="003552FF" w:rsidP="003552FF">
      <w:pPr>
        <w:spacing w:line="360" w:lineRule="auto"/>
        <w:ind w:firstLine="709"/>
        <w:jc w:val="both"/>
        <w:rPr>
          <w:rFonts w:ascii="Times New Roman" w:hAnsi="Times New Roman" w:cs="Times New Roman"/>
          <w:sz w:val="28"/>
          <w:szCs w:val="28"/>
        </w:rPr>
      </w:pPr>
    </w:p>
    <w:p w14:paraId="6E38C147" w14:textId="77777777" w:rsidR="003552FF" w:rsidRDefault="003552FF" w:rsidP="003552FF">
      <w:pPr>
        <w:spacing w:line="360" w:lineRule="auto"/>
        <w:ind w:firstLine="709"/>
        <w:jc w:val="both"/>
        <w:rPr>
          <w:rFonts w:ascii="Times New Roman" w:hAnsi="Times New Roman" w:cs="Times New Roman"/>
          <w:sz w:val="28"/>
          <w:szCs w:val="28"/>
        </w:rPr>
      </w:pPr>
    </w:p>
    <w:p w14:paraId="125BA7D3" w14:textId="77777777" w:rsidR="003552FF" w:rsidRDefault="003552FF" w:rsidP="003552FF">
      <w:pPr>
        <w:spacing w:line="360" w:lineRule="auto"/>
        <w:ind w:firstLine="709"/>
        <w:jc w:val="both"/>
        <w:rPr>
          <w:rFonts w:ascii="Times New Roman" w:hAnsi="Times New Roman" w:cs="Times New Roman"/>
          <w:sz w:val="28"/>
          <w:szCs w:val="28"/>
        </w:rPr>
      </w:pPr>
    </w:p>
    <w:p w14:paraId="5420F5D8" w14:textId="0F843EA2" w:rsidR="00F43CEB" w:rsidRPr="0033589F" w:rsidRDefault="00F43CEB" w:rsidP="00F62540">
      <w:pPr>
        <w:spacing w:line="360" w:lineRule="auto"/>
        <w:ind w:firstLine="709"/>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br w:type="page"/>
      </w:r>
    </w:p>
    <w:p w14:paraId="50180222" w14:textId="77777777" w:rsidR="003552FF" w:rsidRPr="0033589F" w:rsidRDefault="003552FF" w:rsidP="003552FF">
      <w:pPr>
        <w:ind w:firstLine="709"/>
        <w:jc w:val="center"/>
        <w:rPr>
          <w:rFonts w:ascii="Times New Roman" w:hAnsi="Times New Roman" w:cs="Times New Roman"/>
          <w:b/>
          <w:color w:val="171717" w:themeColor="background2" w:themeShade="1A"/>
          <w:sz w:val="28"/>
          <w:szCs w:val="28"/>
        </w:rPr>
      </w:pPr>
      <w:bookmarkStart w:id="1" w:name="_Hlk101137375"/>
      <w:r w:rsidRPr="0033589F">
        <w:rPr>
          <w:rFonts w:ascii="Times New Roman" w:hAnsi="Times New Roman" w:cs="Times New Roman"/>
          <w:b/>
          <w:color w:val="171717" w:themeColor="background2" w:themeShade="1A"/>
          <w:sz w:val="28"/>
          <w:szCs w:val="28"/>
        </w:rPr>
        <w:lastRenderedPageBreak/>
        <w:t>Содержание</w:t>
      </w:r>
    </w:p>
    <w:p w14:paraId="4416B1CF" w14:textId="77777777" w:rsidR="003552FF" w:rsidRPr="0033589F" w:rsidRDefault="003552FF" w:rsidP="003552FF">
      <w:pPr>
        <w:ind w:firstLine="709"/>
        <w:jc w:val="center"/>
        <w:rPr>
          <w:rFonts w:ascii="Times New Roman" w:hAnsi="Times New Roman" w:cs="Times New Roman"/>
          <w:b/>
          <w:color w:val="171717" w:themeColor="background2" w:themeShade="1A"/>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3552FF" w:rsidRPr="0033589F" w14:paraId="10E35FC5" w14:textId="77777777" w:rsidTr="001801C4">
        <w:tc>
          <w:tcPr>
            <w:tcW w:w="8642" w:type="dxa"/>
          </w:tcPr>
          <w:p w14:paraId="35B03BC6"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Пояснительная записка</w:t>
            </w:r>
          </w:p>
        </w:tc>
        <w:tc>
          <w:tcPr>
            <w:tcW w:w="703" w:type="dxa"/>
          </w:tcPr>
          <w:p w14:paraId="44F1F225"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3</w:t>
            </w:r>
          </w:p>
        </w:tc>
      </w:tr>
      <w:tr w:rsidR="003552FF" w:rsidRPr="0033589F" w14:paraId="4E7AF4B0" w14:textId="77777777" w:rsidTr="001801C4">
        <w:tc>
          <w:tcPr>
            <w:tcW w:w="8642" w:type="dxa"/>
          </w:tcPr>
          <w:p w14:paraId="7DDDB25F"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 xml:space="preserve">Содержание </w:t>
            </w:r>
            <w:r>
              <w:rPr>
                <w:rFonts w:ascii="Times New Roman" w:hAnsi="Times New Roman" w:cs="Times New Roman"/>
                <w:color w:val="171717" w:themeColor="background2" w:themeShade="1A"/>
                <w:sz w:val="28"/>
                <w:szCs w:val="28"/>
              </w:rPr>
              <w:t>обучения</w:t>
            </w:r>
          </w:p>
        </w:tc>
        <w:tc>
          <w:tcPr>
            <w:tcW w:w="703" w:type="dxa"/>
          </w:tcPr>
          <w:p w14:paraId="3D10F45A" w14:textId="23B79FE6"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1</w:t>
            </w:r>
            <w:r w:rsidR="00122595" w:rsidRPr="00122595">
              <w:rPr>
                <w:rFonts w:ascii="Times New Roman" w:hAnsi="Times New Roman" w:cs="Times New Roman"/>
                <w:sz w:val="28"/>
                <w:szCs w:val="28"/>
              </w:rPr>
              <w:t>1</w:t>
            </w:r>
          </w:p>
        </w:tc>
      </w:tr>
      <w:tr w:rsidR="003552FF" w:rsidRPr="0033589F" w14:paraId="5BF9B875" w14:textId="77777777" w:rsidTr="001801C4">
        <w:tc>
          <w:tcPr>
            <w:tcW w:w="8642" w:type="dxa"/>
          </w:tcPr>
          <w:p w14:paraId="5E09F587"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8 класс</w:t>
            </w:r>
          </w:p>
        </w:tc>
        <w:tc>
          <w:tcPr>
            <w:tcW w:w="703" w:type="dxa"/>
          </w:tcPr>
          <w:p w14:paraId="3F1D23F8" w14:textId="3B6BB4B0"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1</w:t>
            </w:r>
            <w:r w:rsidR="00122595" w:rsidRPr="00122595">
              <w:rPr>
                <w:rFonts w:ascii="Times New Roman" w:hAnsi="Times New Roman" w:cs="Times New Roman"/>
                <w:sz w:val="28"/>
                <w:szCs w:val="28"/>
              </w:rPr>
              <w:t>1</w:t>
            </w:r>
          </w:p>
        </w:tc>
      </w:tr>
      <w:tr w:rsidR="003552FF" w:rsidRPr="0033589F" w14:paraId="163F4394" w14:textId="77777777" w:rsidTr="001801C4">
        <w:tc>
          <w:tcPr>
            <w:tcW w:w="8642" w:type="dxa"/>
          </w:tcPr>
          <w:p w14:paraId="162658C4"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9 класс</w:t>
            </w:r>
          </w:p>
        </w:tc>
        <w:tc>
          <w:tcPr>
            <w:tcW w:w="703" w:type="dxa"/>
          </w:tcPr>
          <w:p w14:paraId="58281F22" w14:textId="3F88ED2B"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1</w:t>
            </w:r>
            <w:r w:rsidR="00122595" w:rsidRPr="00122595">
              <w:rPr>
                <w:rFonts w:ascii="Times New Roman" w:hAnsi="Times New Roman" w:cs="Times New Roman"/>
                <w:sz w:val="28"/>
                <w:szCs w:val="28"/>
              </w:rPr>
              <w:t>3</w:t>
            </w:r>
          </w:p>
        </w:tc>
      </w:tr>
      <w:tr w:rsidR="003552FF" w:rsidRPr="00FB37F0" w14:paraId="4396B47D" w14:textId="77777777" w:rsidTr="001801C4">
        <w:tc>
          <w:tcPr>
            <w:tcW w:w="8642" w:type="dxa"/>
          </w:tcPr>
          <w:p w14:paraId="141051A5"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10 класс</w:t>
            </w:r>
          </w:p>
        </w:tc>
        <w:tc>
          <w:tcPr>
            <w:tcW w:w="703" w:type="dxa"/>
          </w:tcPr>
          <w:p w14:paraId="5118E85A" w14:textId="1939C600"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1</w:t>
            </w:r>
            <w:r w:rsidR="00122595" w:rsidRPr="00122595">
              <w:rPr>
                <w:rFonts w:ascii="Times New Roman" w:hAnsi="Times New Roman" w:cs="Times New Roman"/>
                <w:sz w:val="28"/>
                <w:szCs w:val="28"/>
              </w:rPr>
              <w:t>6</w:t>
            </w:r>
          </w:p>
        </w:tc>
      </w:tr>
      <w:tr w:rsidR="003552FF" w:rsidRPr="0033589F" w14:paraId="313C27B0" w14:textId="77777777" w:rsidTr="001801C4">
        <w:tc>
          <w:tcPr>
            <w:tcW w:w="8642" w:type="dxa"/>
          </w:tcPr>
          <w:p w14:paraId="0796F98D" w14:textId="6B0C5862" w:rsidR="003552FF" w:rsidRPr="0033589F" w:rsidRDefault="00410E83" w:rsidP="001801C4">
            <w:pPr>
              <w:jc w:val="both"/>
              <w:rPr>
                <w:rFonts w:ascii="Times New Roman" w:hAnsi="Times New Roman" w:cs="Times New Roman"/>
                <w:color w:val="171717" w:themeColor="background2" w:themeShade="1A"/>
                <w:sz w:val="28"/>
                <w:szCs w:val="28"/>
              </w:rPr>
            </w:pPr>
            <w:r>
              <w:rPr>
                <w:rFonts w:ascii="Times New Roman" w:hAnsi="Times New Roman" w:cs="Times New Roman"/>
                <w:color w:val="171717" w:themeColor="background2" w:themeShade="1A"/>
                <w:sz w:val="28"/>
                <w:szCs w:val="28"/>
              </w:rPr>
              <w:t>П</w:t>
            </w:r>
            <w:r w:rsidRPr="006A39CF">
              <w:rPr>
                <w:rFonts w:ascii="Times New Roman" w:hAnsi="Times New Roman" w:cs="Times New Roman"/>
                <w:color w:val="171717" w:themeColor="background2" w:themeShade="1A"/>
                <w:sz w:val="28"/>
                <w:szCs w:val="28"/>
              </w:rPr>
              <w:t>ланируемые результаты освоения программы по химии на уровне основного общего образования</w:t>
            </w:r>
          </w:p>
        </w:tc>
        <w:tc>
          <w:tcPr>
            <w:tcW w:w="703" w:type="dxa"/>
          </w:tcPr>
          <w:p w14:paraId="45F05D68" w14:textId="77777777" w:rsidR="003552FF" w:rsidRPr="00122595" w:rsidRDefault="003552FF" w:rsidP="001801C4">
            <w:pPr>
              <w:jc w:val="both"/>
              <w:rPr>
                <w:rFonts w:ascii="Times New Roman" w:hAnsi="Times New Roman" w:cs="Times New Roman"/>
                <w:sz w:val="28"/>
                <w:szCs w:val="28"/>
                <w:highlight w:val="yellow"/>
              </w:rPr>
            </w:pPr>
            <w:r w:rsidRPr="00122595">
              <w:rPr>
                <w:rFonts w:ascii="Times New Roman" w:hAnsi="Times New Roman" w:cs="Times New Roman"/>
                <w:sz w:val="28"/>
                <w:szCs w:val="28"/>
              </w:rPr>
              <w:t>18</w:t>
            </w:r>
          </w:p>
        </w:tc>
      </w:tr>
      <w:tr w:rsidR="003552FF" w:rsidRPr="0033589F" w14:paraId="0E44C0F5" w14:textId="77777777" w:rsidTr="001801C4">
        <w:tc>
          <w:tcPr>
            <w:tcW w:w="8642" w:type="dxa"/>
          </w:tcPr>
          <w:p w14:paraId="6BCB5AA9"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Личностные результаты</w:t>
            </w:r>
          </w:p>
        </w:tc>
        <w:tc>
          <w:tcPr>
            <w:tcW w:w="703" w:type="dxa"/>
          </w:tcPr>
          <w:p w14:paraId="7361E96C" w14:textId="77777777" w:rsidR="003552FF" w:rsidRPr="00122595" w:rsidRDefault="003552FF" w:rsidP="001801C4">
            <w:pPr>
              <w:jc w:val="both"/>
              <w:rPr>
                <w:rFonts w:ascii="Times New Roman" w:hAnsi="Times New Roman" w:cs="Times New Roman"/>
                <w:sz w:val="28"/>
                <w:szCs w:val="28"/>
                <w:highlight w:val="yellow"/>
              </w:rPr>
            </w:pPr>
            <w:r w:rsidRPr="00122595">
              <w:rPr>
                <w:rFonts w:ascii="Times New Roman" w:hAnsi="Times New Roman" w:cs="Times New Roman"/>
                <w:sz w:val="28"/>
                <w:szCs w:val="28"/>
              </w:rPr>
              <w:t>18</w:t>
            </w:r>
          </w:p>
        </w:tc>
      </w:tr>
      <w:tr w:rsidR="003552FF" w:rsidRPr="0033589F" w14:paraId="5091D71C" w14:textId="77777777" w:rsidTr="001801C4">
        <w:tc>
          <w:tcPr>
            <w:tcW w:w="8642" w:type="dxa"/>
          </w:tcPr>
          <w:p w14:paraId="7EAB400E"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Метапредметные результаты</w:t>
            </w:r>
          </w:p>
        </w:tc>
        <w:tc>
          <w:tcPr>
            <w:tcW w:w="703" w:type="dxa"/>
          </w:tcPr>
          <w:p w14:paraId="0AC55D1D" w14:textId="77777777" w:rsidR="003552FF" w:rsidRPr="00122595" w:rsidRDefault="003552FF" w:rsidP="001801C4">
            <w:pPr>
              <w:jc w:val="both"/>
              <w:rPr>
                <w:rFonts w:ascii="Times New Roman" w:hAnsi="Times New Roman" w:cs="Times New Roman"/>
                <w:sz w:val="28"/>
                <w:szCs w:val="28"/>
                <w:highlight w:val="yellow"/>
              </w:rPr>
            </w:pPr>
            <w:r w:rsidRPr="00122595">
              <w:rPr>
                <w:rFonts w:ascii="Times New Roman" w:hAnsi="Times New Roman" w:cs="Times New Roman"/>
                <w:sz w:val="28"/>
                <w:szCs w:val="28"/>
              </w:rPr>
              <w:t>20</w:t>
            </w:r>
          </w:p>
        </w:tc>
      </w:tr>
      <w:tr w:rsidR="003552FF" w:rsidRPr="0033589F" w14:paraId="69428256" w14:textId="77777777" w:rsidTr="001801C4">
        <w:tc>
          <w:tcPr>
            <w:tcW w:w="8642" w:type="dxa"/>
          </w:tcPr>
          <w:p w14:paraId="05F62225"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Предметные результаты</w:t>
            </w:r>
          </w:p>
        </w:tc>
        <w:tc>
          <w:tcPr>
            <w:tcW w:w="703" w:type="dxa"/>
          </w:tcPr>
          <w:p w14:paraId="4E88982B" w14:textId="03AA2D8A"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2</w:t>
            </w:r>
            <w:r w:rsidR="00122595" w:rsidRPr="00122595">
              <w:rPr>
                <w:rFonts w:ascii="Times New Roman" w:hAnsi="Times New Roman" w:cs="Times New Roman"/>
                <w:sz w:val="28"/>
                <w:szCs w:val="28"/>
              </w:rPr>
              <w:t>2</w:t>
            </w:r>
          </w:p>
        </w:tc>
      </w:tr>
      <w:tr w:rsidR="003552FF" w:rsidRPr="0033589F" w14:paraId="0BF749DE" w14:textId="77777777" w:rsidTr="001801C4">
        <w:tc>
          <w:tcPr>
            <w:tcW w:w="8642" w:type="dxa"/>
          </w:tcPr>
          <w:p w14:paraId="378EF97B" w14:textId="77777777" w:rsidR="003552FF" w:rsidRPr="0033589F" w:rsidRDefault="003552FF" w:rsidP="001801C4">
            <w:pPr>
              <w:jc w:val="both"/>
              <w:rPr>
                <w:rFonts w:ascii="Times New Roman" w:hAnsi="Times New Roman" w:cs="Times New Roman"/>
                <w:color w:val="171717" w:themeColor="background2" w:themeShade="1A"/>
                <w:sz w:val="28"/>
                <w:szCs w:val="28"/>
              </w:rPr>
            </w:pPr>
            <w:r>
              <w:rPr>
                <w:rFonts w:ascii="Times New Roman" w:hAnsi="Times New Roman" w:cs="Times New Roman"/>
                <w:color w:val="171717" w:themeColor="background2" w:themeShade="1A"/>
                <w:sz w:val="28"/>
                <w:szCs w:val="28"/>
              </w:rPr>
              <w:t>Тематическое планирование</w:t>
            </w:r>
          </w:p>
        </w:tc>
        <w:tc>
          <w:tcPr>
            <w:tcW w:w="703" w:type="dxa"/>
          </w:tcPr>
          <w:p w14:paraId="0305AE2B" w14:textId="77777777"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27</w:t>
            </w:r>
          </w:p>
        </w:tc>
      </w:tr>
      <w:tr w:rsidR="003552FF" w:rsidRPr="0033589F" w14:paraId="1FAA98C7" w14:textId="77777777" w:rsidTr="001801C4">
        <w:tc>
          <w:tcPr>
            <w:tcW w:w="8642" w:type="dxa"/>
          </w:tcPr>
          <w:p w14:paraId="28D97D81"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Тематическое планирование 8 класс (68 часов)</w:t>
            </w:r>
          </w:p>
        </w:tc>
        <w:tc>
          <w:tcPr>
            <w:tcW w:w="703" w:type="dxa"/>
          </w:tcPr>
          <w:p w14:paraId="3AB07CA5" w14:textId="77777777"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27</w:t>
            </w:r>
          </w:p>
        </w:tc>
      </w:tr>
      <w:tr w:rsidR="003552FF" w:rsidRPr="0033589F" w14:paraId="27AC1AAE" w14:textId="77777777" w:rsidTr="001801C4">
        <w:tc>
          <w:tcPr>
            <w:tcW w:w="8642" w:type="dxa"/>
          </w:tcPr>
          <w:p w14:paraId="6EB3C961"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Тематическое планирование 9 класс (68 часов)</w:t>
            </w:r>
          </w:p>
        </w:tc>
        <w:tc>
          <w:tcPr>
            <w:tcW w:w="703" w:type="dxa"/>
          </w:tcPr>
          <w:p w14:paraId="02418C32" w14:textId="77777777"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34</w:t>
            </w:r>
          </w:p>
        </w:tc>
      </w:tr>
      <w:tr w:rsidR="003552FF" w:rsidRPr="0033589F" w14:paraId="36AE9B62" w14:textId="77777777" w:rsidTr="001801C4">
        <w:tc>
          <w:tcPr>
            <w:tcW w:w="8642" w:type="dxa"/>
          </w:tcPr>
          <w:p w14:paraId="108847C1" w14:textId="77777777" w:rsidR="003552FF" w:rsidRPr="0033589F" w:rsidRDefault="003552FF" w:rsidP="001801C4">
            <w:pPr>
              <w:jc w:val="both"/>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t>Тематическое планирование 10 класс (68 часов)</w:t>
            </w:r>
          </w:p>
        </w:tc>
        <w:tc>
          <w:tcPr>
            <w:tcW w:w="703" w:type="dxa"/>
          </w:tcPr>
          <w:p w14:paraId="5735669E" w14:textId="77777777" w:rsidR="003552FF" w:rsidRPr="00122595" w:rsidRDefault="003552FF" w:rsidP="001801C4">
            <w:pPr>
              <w:jc w:val="both"/>
              <w:rPr>
                <w:rFonts w:ascii="Times New Roman" w:hAnsi="Times New Roman" w:cs="Times New Roman"/>
                <w:sz w:val="28"/>
                <w:szCs w:val="28"/>
              </w:rPr>
            </w:pPr>
            <w:r w:rsidRPr="00122595">
              <w:rPr>
                <w:rFonts w:ascii="Times New Roman" w:hAnsi="Times New Roman" w:cs="Times New Roman"/>
                <w:sz w:val="28"/>
                <w:szCs w:val="28"/>
              </w:rPr>
              <w:t>41</w:t>
            </w:r>
          </w:p>
        </w:tc>
      </w:tr>
      <w:bookmarkEnd w:id="1"/>
    </w:tbl>
    <w:p w14:paraId="638BCC3A" w14:textId="77777777" w:rsidR="003552FF" w:rsidRPr="0033589F" w:rsidRDefault="003552FF" w:rsidP="003552FF">
      <w:pPr>
        <w:rPr>
          <w:rFonts w:ascii="Times New Roman" w:hAnsi="Times New Roman" w:cs="Times New Roman"/>
          <w:color w:val="171717" w:themeColor="background2" w:themeShade="1A"/>
        </w:rPr>
      </w:pPr>
    </w:p>
    <w:p w14:paraId="02EA624B" w14:textId="2CB6ED79" w:rsidR="00FB1133" w:rsidRPr="0033589F" w:rsidRDefault="00FB1133">
      <w:pPr>
        <w:rPr>
          <w:rFonts w:ascii="Times New Roman" w:hAnsi="Times New Roman" w:cs="Times New Roman"/>
          <w:color w:val="171717" w:themeColor="background2" w:themeShade="1A"/>
          <w:sz w:val="28"/>
          <w:szCs w:val="28"/>
        </w:rPr>
      </w:pPr>
      <w:r w:rsidRPr="0033589F">
        <w:rPr>
          <w:rFonts w:ascii="Times New Roman" w:hAnsi="Times New Roman" w:cs="Times New Roman"/>
          <w:color w:val="171717" w:themeColor="background2" w:themeShade="1A"/>
          <w:sz w:val="28"/>
          <w:szCs w:val="28"/>
        </w:rPr>
        <w:br w:type="page"/>
      </w:r>
    </w:p>
    <w:p w14:paraId="2778C333" w14:textId="7DD92EB0" w:rsidR="00D61510" w:rsidRPr="0033589F" w:rsidRDefault="003552FF" w:rsidP="0085783A">
      <w:pPr>
        <w:ind w:firstLine="709"/>
        <w:jc w:val="both"/>
        <w:rPr>
          <w:rFonts w:ascii="Times New Roman" w:hAnsi="Times New Roman" w:cs="Times New Roman"/>
          <w:color w:val="171717" w:themeColor="background2" w:themeShade="1A"/>
          <w:sz w:val="28"/>
          <w:szCs w:val="28"/>
        </w:rPr>
      </w:pPr>
      <w:r>
        <w:rPr>
          <w:rFonts w:ascii="Times New Roman" w:hAnsi="Times New Roman" w:cs="Times New Roman"/>
          <w:sz w:val="28"/>
          <w:szCs w:val="28"/>
        </w:rPr>
        <w:lastRenderedPageBreak/>
        <w:t>Федеральная</w:t>
      </w:r>
      <w:r w:rsidRPr="000301ED">
        <w:rPr>
          <w:rFonts w:ascii="Times New Roman" w:hAnsi="Times New Roman" w:cs="Times New Roman"/>
          <w:sz w:val="28"/>
          <w:szCs w:val="28"/>
        </w:rPr>
        <w:t xml:space="preserve"> рабочая программа (далее – Программа) по предмету «</w:t>
      </w:r>
      <w:r>
        <w:rPr>
          <w:rFonts w:ascii="Times New Roman" w:hAnsi="Times New Roman" w:cs="Times New Roman"/>
          <w:sz w:val="28"/>
          <w:szCs w:val="28"/>
        </w:rPr>
        <w:t>Химия</w:t>
      </w:r>
      <w:r w:rsidRPr="000301ED">
        <w:rPr>
          <w:rFonts w:ascii="Times New Roman" w:hAnsi="Times New Roman" w:cs="Times New Roman"/>
          <w:sz w:val="28"/>
          <w:szCs w:val="28"/>
        </w:rPr>
        <w:t>» адресована обучающимся</w:t>
      </w:r>
      <w:r w:rsidR="005C1FFF">
        <w:rPr>
          <w:rFonts w:ascii="Times New Roman" w:hAnsi="Times New Roman" w:cs="Times New Roman"/>
          <w:sz w:val="28"/>
          <w:szCs w:val="28"/>
        </w:rPr>
        <w:t xml:space="preserve"> с нарушениями слуха</w:t>
      </w:r>
      <w:r w:rsidRPr="000301ED">
        <w:rPr>
          <w:rFonts w:ascii="Times New Roman" w:hAnsi="Times New Roman" w:cs="Times New Roman"/>
          <w:sz w:val="28"/>
          <w:szCs w:val="28"/>
        </w:rPr>
        <w:t>, получающим основное общее образование</w:t>
      </w:r>
      <w:r>
        <w:rPr>
          <w:rFonts w:ascii="Times New Roman" w:hAnsi="Times New Roman" w:cs="Times New Roman"/>
          <w:sz w:val="28"/>
          <w:szCs w:val="28"/>
        </w:rPr>
        <w:t xml:space="preserve"> (по варианту 2.2.2 АОП ООО)</w:t>
      </w:r>
      <w:r w:rsidRPr="000301ED">
        <w:rPr>
          <w:rFonts w:ascii="Times New Roman" w:hAnsi="Times New Roman" w:cs="Times New Roman"/>
          <w:sz w:val="28"/>
          <w:szCs w:val="28"/>
        </w:rPr>
        <w:t xml:space="preserve">. </w:t>
      </w:r>
      <w:r w:rsidRPr="003732D6">
        <w:rPr>
          <w:rFonts w:ascii="Times New Roman" w:hAnsi="Times New Roman" w:cs="Times New Roman"/>
          <w:sz w:val="28"/>
          <w:szCs w:val="28"/>
        </w:rPr>
        <w:t>Программа разработана на основе Федерального государственного образовательного стандарта</w:t>
      </w:r>
      <w:r w:rsidRPr="00FB78C3">
        <w:rPr>
          <w:rFonts w:ascii="Times New Roman" w:hAnsi="Times New Roman" w:cs="Times New Roman"/>
          <w:sz w:val="28"/>
          <w:szCs w:val="28"/>
        </w:rPr>
        <w:t xml:space="preserve"> основного общего образования (Приказ </w:t>
      </w:r>
      <w:proofErr w:type="spellStart"/>
      <w:r w:rsidRPr="00FB78C3">
        <w:rPr>
          <w:rFonts w:ascii="Times New Roman" w:hAnsi="Times New Roman" w:cs="Times New Roman"/>
          <w:sz w:val="28"/>
          <w:szCs w:val="28"/>
        </w:rPr>
        <w:t>Минпросвещения</w:t>
      </w:r>
      <w:proofErr w:type="spellEnd"/>
      <w:r w:rsidRPr="00FB78C3">
        <w:rPr>
          <w:rFonts w:ascii="Times New Roman" w:hAnsi="Times New Roman" w:cs="Times New Roman"/>
          <w:sz w:val="28"/>
          <w:szCs w:val="28"/>
        </w:rPr>
        <w:t xml:space="preserve"> России от 31.05.2021 г. № 287, зарегистрирован Министерством юстиции Российской Федерации 05.07.2021 г., рег. номер – 64101) (далее – ФГОС ООО), а также программы воспитания – с учётом планируемых результатов духовно-нравственного развития, воспитания и социализации обучающихся.</w:t>
      </w:r>
    </w:p>
    <w:p w14:paraId="54F11148" w14:textId="06D0D5CE" w:rsidR="00F43CEB" w:rsidRPr="0033589F" w:rsidRDefault="003552FF" w:rsidP="0085783A">
      <w:pPr>
        <w:ind w:firstLine="709"/>
        <w:jc w:val="center"/>
        <w:rPr>
          <w:rFonts w:ascii="Times New Roman" w:hAnsi="Times New Roman" w:cs="Times New Roman"/>
          <w:b/>
          <w:bCs/>
          <w:color w:val="171717" w:themeColor="background2" w:themeShade="1A"/>
          <w:sz w:val="28"/>
          <w:szCs w:val="28"/>
        </w:rPr>
      </w:pPr>
      <w:bookmarkStart w:id="2" w:name="_Hlk164639327"/>
      <w:r w:rsidRPr="0033589F">
        <w:rPr>
          <w:rFonts w:ascii="Times New Roman" w:hAnsi="Times New Roman" w:cs="Times New Roman"/>
          <w:b/>
          <w:bCs/>
          <w:color w:val="171717" w:themeColor="background2" w:themeShade="1A"/>
          <w:sz w:val="28"/>
          <w:szCs w:val="28"/>
        </w:rPr>
        <w:t xml:space="preserve">ПОЯСНИТЕЛЬНАЯ ЗАПИСКА </w:t>
      </w:r>
      <w:bookmarkEnd w:id="2"/>
    </w:p>
    <w:p w14:paraId="2D460CB7"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Учебная дисциплина «Химия» играет важную роль в личностном и когнитивном развитии обучающихся с нарушениями слуха, содействуя формированию в их сознании химической картины мира, развитию научного мировоззрения в целом.</w:t>
      </w:r>
    </w:p>
    <w:p w14:paraId="73628339"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proofErr w:type="gramStart"/>
      <w:r w:rsidRPr="0046018F">
        <w:rPr>
          <w:rFonts w:ascii="Times New Roman" w:hAnsi="Times New Roman" w:cs="Times New Roman"/>
          <w:color w:val="0D0D0D" w:themeColor="text1" w:themeTint="F2"/>
          <w:sz w:val="28"/>
          <w:szCs w:val="28"/>
        </w:rPr>
        <w:t>Благодаря химическому образованию у обучающихся с нарушениями слуха создаются отчётливые представления относительно роли химии для решения многих проблем, стоящих перед человечеством: медицинских, экологических, продовольственных, сырьевых и иных.</w:t>
      </w:r>
      <w:proofErr w:type="gramEnd"/>
      <w:r w:rsidRPr="0046018F">
        <w:rPr>
          <w:rFonts w:ascii="Times New Roman" w:hAnsi="Times New Roman" w:cs="Times New Roman"/>
          <w:color w:val="0D0D0D" w:themeColor="text1" w:themeTint="F2"/>
          <w:sz w:val="28"/>
          <w:szCs w:val="28"/>
        </w:rPr>
        <w:t xml:space="preserve"> </w:t>
      </w:r>
      <w:proofErr w:type="gramStart"/>
      <w:r w:rsidRPr="0046018F">
        <w:rPr>
          <w:rFonts w:ascii="Times New Roman" w:hAnsi="Times New Roman" w:cs="Times New Roman"/>
          <w:color w:val="0D0D0D" w:themeColor="text1" w:themeTint="F2"/>
          <w:sz w:val="28"/>
          <w:szCs w:val="28"/>
        </w:rPr>
        <w:t>Приобретаемый обучающимися объём химических знаний необходим им для овладения социальными компетенциями.</w:t>
      </w:r>
      <w:proofErr w:type="gramEnd"/>
      <w:r w:rsidRPr="0046018F">
        <w:rPr>
          <w:rFonts w:ascii="Times New Roman" w:hAnsi="Times New Roman" w:cs="Times New Roman"/>
          <w:color w:val="0D0D0D" w:themeColor="text1" w:themeTint="F2"/>
          <w:sz w:val="28"/>
          <w:szCs w:val="28"/>
        </w:rPr>
        <w:t xml:space="preserve"> Это в полной мере касается освоения способов безопасного поведения в повседневной жизненной практике, обогащения представлений о здоровом образе жизни.</w:t>
      </w:r>
    </w:p>
    <w:p w14:paraId="25510B22"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Благодаря изучению </w:t>
      </w:r>
      <w:proofErr w:type="gramStart"/>
      <w:r w:rsidRPr="0046018F">
        <w:rPr>
          <w:rFonts w:ascii="Times New Roman" w:hAnsi="Times New Roman" w:cs="Times New Roman"/>
          <w:color w:val="0D0D0D" w:themeColor="text1" w:themeTint="F2"/>
          <w:sz w:val="28"/>
          <w:szCs w:val="28"/>
        </w:rPr>
        <w:t>химии</w:t>
      </w:r>
      <w:proofErr w:type="gramEnd"/>
      <w:r w:rsidRPr="0046018F">
        <w:rPr>
          <w:rFonts w:ascii="Times New Roman" w:hAnsi="Times New Roman" w:cs="Times New Roman"/>
          <w:color w:val="0D0D0D" w:themeColor="text1" w:themeTint="F2"/>
          <w:sz w:val="28"/>
          <w:szCs w:val="28"/>
        </w:rPr>
        <w:t xml:space="preserve"> обучающиеся с нарушениями слуха знакомятся с материальным единством веществ окружающего мира, с обусловленностью свойств веществ их составом и строением, познаваемостью и предсказуемостью химических явлений. Овладение фундаментальными знаниями по химии, включая химические теории, законы, факты, понятия, символику и др., позволяет вырабатывать у обучающихся с нарушениями слуха адекватные представления о составе веществ, их строении, превращениях, использовании на практике. Кроме того, на основе этих знаний осознают опасность, которую могу представлять химические вещества и процессы.</w:t>
      </w:r>
    </w:p>
    <w:p w14:paraId="3124E0B5"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Содержание курса химии является важным и для успешного освоения программного материала по другим учебным дисциплинам </w:t>
      </w:r>
      <w:proofErr w:type="gramStart"/>
      <w:r w:rsidRPr="0046018F">
        <w:rPr>
          <w:rFonts w:ascii="Times New Roman" w:hAnsi="Times New Roman" w:cs="Times New Roman"/>
          <w:color w:val="0D0D0D" w:themeColor="text1" w:themeTint="F2"/>
          <w:sz w:val="28"/>
          <w:szCs w:val="28"/>
        </w:rPr>
        <w:t>естественно-научного</w:t>
      </w:r>
      <w:proofErr w:type="gramEnd"/>
      <w:r w:rsidRPr="0046018F">
        <w:rPr>
          <w:rFonts w:ascii="Times New Roman" w:hAnsi="Times New Roman" w:cs="Times New Roman"/>
          <w:color w:val="0D0D0D" w:themeColor="text1" w:themeTint="F2"/>
          <w:sz w:val="28"/>
          <w:szCs w:val="28"/>
        </w:rPr>
        <w:t xml:space="preserve"> цикла, для продолжения обучения в системе непрерывного образования, для подготовки подрастающего поколения к трудовой деятельности – в связи со значимой ролью химии в научно-техническом прогрессе, современном производстве, науке.</w:t>
      </w:r>
    </w:p>
    <w:p w14:paraId="308E7CF0" w14:textId="6ECD52EC" w:rsidR="00883F48" w:rsidRDefault="00883F48" w:rsidP="00883F48">
      <w:pPr>
        <w:ind w:firstLine="709"/>
        <w:jc w:val="both"/>
        <w:rPr>
          <w:rFonts w:ascii="Times New Roman" w:hAnsi="Times New Roman" w:cs="Times New Roman"/>
          <w:color w:val="171717" w:themeColor="background2" w:themeShade="1A"/>
          <w:sz w:val="28"/>
          <w:szCs w:val="28"/>
        </w:rPr>
      </w:pPr>
      <w:r w:rsidRPr="0046018F">
        <w:rPr>
          <w:rFonts w:ascii="Times New Roman" w:hAnsi="Times New Roman" w:cs="Times New Roman"/>
          <w:color w:val="0D0D0D" w:themeColor="text1" w:themeTint="F2"/>
          <w:sz w:val="28"/>
          <w:szCs w:val="28"/>
        </w:rPr>
        <w:t>В целом, ценностное значение учебного курса «Химия» заключается в том, что он содействует вооружению обучающихся с нарушениями слуха научным методом познания, в соответствии с которым происходит приобретение объективных знаний об окружающем мире.</w:t>
      </w:r>
    </w:p>
    <w:p w14:paraId="674FA4ED" w14:textId="7866621C"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Учебная дисциплина «Химия» осваивается на уровне ООО по варианту 2.2.2 АОП в пролонгированные сроки: с 8 по 10 классы включительно.</w:t>
      </w:r>
    </w:p>
    <w:p w14:paraId="7576FB3A"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eastAsia="SchoolBookSanPin" w:hAnsi="Times New Roman" w:cs="Times New Roman"/>
          <w:color w:val="0D0D0D" w:themeColor="text1" w:themeTint="F2"/>
          <w:sz w:val="28"/>
          <w:szCs w:val="28"/>
        </w:rPr>
        <w:lastRenderedPageBreak/>
        <w:t xml:space="preserve">Изучение химии способно внести решающий вклад в формирование естественно-научной грамотности </w:t>
      </w:r>
      <w:proofErr w:type="gramStart"/>
      <w:r w:rsidRPr="0046018F">
        <w:rPr>
          <w:rFonts w:ascii="Times New Roman" w:eastAsia="SchoolBookSanPin" w:hAnsi="Times New Roman" w:cs="Times New Roman"/>
          <w:color w:val="0D0D0D" w:themeColor="text1" w:themeTint="F2"/>
          <w:sz w:val="28"/>
          <w:szCs w:val="28"/>
        </w:rPr>
        <w:t>обучающихся</w:t>
      </w:r>
      <w:proofErr w:type="gramEnd"/>
      <w:r w:rsidRPr="0046018F">
        <w:rPr>
          <w:rFonts w:ascii="Times New Roman" w:eastAsia="SchoolBookSanPin" w:hAnsi="Times New Roman" w:cs="Times New Roman"/>
          <w:color w:val="0D0D0D" w:themeColor="text1" w:themeTint="F2"/>
          <w:sz w:val="28"/>
          <w:szCs w:val="28"/>
        </w:rPr>
        <w:t xml:space="preserve"> с нарушениями слуха. Одновременно с этим данный курс обладает коррекционно-развивающей и воспитательной направленностью.</w:t>
      </w:r>
    </w:p>
    <w:p w14:paraId="7090C5D2"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 соответствии со спецификой образовательно-коррекционной работы в ходе уроков химии предусматривается предъявление вербальных инструкций, постановка словесных задач, побуждение обучающихся к рассуждениям вслух, комментированию выполняемых действий (в т.ч. по результатам лабораторных опытов). Учитель должен создавать условия, при которых у обучающихся с нарушениями слуха будет возникать потребность в речевом общении в связи с планированием опытов, обсуждением действия ряда химических законов.</w:t>
      </w:r>
    </w:p>
    <w:p w14:paraId="7D01FCE6"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Химия как учебная дисциплина имеет воспитательную направленность. Познавая свойства веществ, знакомясь с их превращениями, обучающиеся с нарушениями слуха учатся мыслить логически, а посредством лабораторных опытов, </w:t>
      </w:r>
      <w:proofErr w:type="gramStart"/>
      <w:r w:rsidRPr="0046018F">
        <w:rPr>
          <w:rFonts w:ascii="Times New Roman" w:hAnsi="Times New Roman" w:cs="Times New Roman"/>
          <w:color w:val="0D0D0D" w:themeColor="text1" w:themeTint="F2"/>
          <w:sz w:val="28"/>
          <w:szCs w:val="28"/>
        </w:rPr>
        <w:t>у</w:t>
      </w:r>
      <w:proofErr w:type="gramEnd"/>
      <w:r w:rsidRPr="0046018F">
        <w:rPr>
          <w:rFonts w:ascii="Times New Roman" w:hAnsi="Times New Roman" w:cs="Times New Roman"/>
          <w:color w:val="0D0D0D" w:themeColor="text1" w:themeTint="F2"/>
          <w:sz w:val="28"/>
          <w:szCs w:val="28"/>
        </w:rPr>
        <w:t xml:space="preserve"> обучающиеся вырабатываются ответственность, трудолюбие, собранность, настойчивость, потребность доводить начатое дело до конца. Выполняя те или </w:t>
      </w:r>
      <w:proofErr w:type="gramStart"/>
      <w:r w:rsidRPr="0046018F">
        <w:rPr>
          <w:rFonts w:ascii="Times New Roman" w:hAnsi="Times New Roman" w:cs="Times New Roman"/>
          <w:color w:val="0D0D0D" w:themeColor="text1" w:themeTint="F2"/>
          <w:sz w:val="28"/>
          <w:szCs w:val="28"/>
        </w:rPr>
        <w:t>иные задания, обучающиеся с нарушениями слуха осознают</w:t>
      </w:r>
      <w:proofErr w:type="gramEnd"/>
      <w:r w:rsidRPr="0046018F">
        <w:rPr>
          <w:rFonts w:ascii="Times New Roman" w:hAnsi="Times New Roman" w:cs="Times New Roman"/>
          <w:color w:val="0D0D0D" w:themeColor="text1" w:themeTint="F2"/>
          <w:sz w:val="28"/>
          <w:szCs w:val="28"/>
        </w:rPr>
        <w:t>, что небрежное отношение к работе, отсутствие сосредоточенности не только приводит к получению необъективных данных, но и может быть опасным для здоровья и жизни человека. Осуществляя деятельность в группе, в подгруппах, парах, обучающиеся с нарушениями слуха учатся бесконфликтным способам решения проблемных ситуаций, спорных вопросов, принятию иного мнения, уважению к точке зрения другого человека.</w:t>
      </w:r>
    </w:p>
    <w:p w14:paraId="50500E3F" w14:textId="16B473EA" w:rsidR="00883F48" w:rsidRPr="0046018F" w:rsidRDefault="003552FF" w:rsidP="00883F48">
      <w:pPr>
        <w:ind w:firstLine="709"/>
        <w:jc w:val="both"/>
        <w:rPr>
          <w:rFonts w:ascii="Times New Roman" w:hAnsi="Times New Roman" w:cs="Times New Roman"/>
          <w:color w:val="0D0D0D" w:themeColor="text1" w:themeTint="F2"/>
          <w:sz w:val="28"/>
          <w:szCs w:val="28"/>
        </w:rPr>
      </w:pPr>
      <w:r>
        <w:rPr>
          <w:rFonts w:ascii="Times New Roman" w:hAnsi="Times New Roman" w:cs="Times New Roman"/>
          <w:bCs/>
          <w:iCs/>
          <w:sz w:val="28"/>
          <w:szCs w:val="28"/>
        </w:rPr>
        <w:t>На уроках химии</w:t>
      </w:r>
      <w:r w:rsidRPr="00FB78C3">
        <w:rPr>
          <w:rFonts w:ascii="Times New Roman" w:hAnsi="Times New Roman" w:cs="Times New Roman"/>
          <w:bCs/>
          <w:iCs/>
          <w:sz w:val="28"/>
          <w:szCs w:val="28"/>
        </w:rPr>
        <w:t xml:space="preserve"> тематическ</w:t>
      </w:r>
      <w:r>
        <w:rPr>
          <w:rFonts w:ascii="Times New Roman" w:hAnsi="Times New Roman" w:cs="Times New Roman"/>
          <w:bCs/>
          <w:iCs/>
          <w:sz w:val="28"/>
          <w:szCs w:val="28"/>
        </w:rPr>
        <w:t>ая</w:t>
      </w:r>
      <w:r w:rsidRPr="00FB78C3">
        <w:rPr>
          <w:rFonts w:ascii="Times New Roman" w:hAnsi="Times New Roman" w:cs="Times New Roman"/>
          <w:bCs/>
          <w:iCs/>
          <w:sz w:val="28"/>
          <w:szCs w:val="28"/>
        </w:rPr>
        <w:t xml:space="preserve"> и терминологическ</w:t>
      </w:r>
      <w:r>
        <w:rPr>
          <w:rFonts w:ascii="Times New Roman" w:hAnsi="Times New Roman" w:cs="Times New Roman"/>
          <w:bCs/>
          <w:iCs/>
          <w:sz w:val="28"/>
          <w:szCs w:val="28"/>
        </w:rPr>
        <w:t>ая</w:t>
      </w:r>
      <w:r w:rsidRPr="00FB78C3">
        <w:rPr>
          <w:rFonts w:ascii="Times New Roman" w:hAnsi="Times New Roman" w:cs="Times New Roman"/>
          <w:bCs/>
          <w:iCs/>
          <w:sz w:val="28"/>
          <w:szCs w:val="28"/>
        </w:rPr>
        <w:t xml:space="preserve"> лексик</w:t>
      </w:r>
      <w:r>
        <w:rPr>
          <w:rFonts w:ascii="Times New Roman" w:hAnsi="Times New Roman" w:cs="Times New Roman"/>
          <w:bCs/>
          <w:iCs/>
          <w:sz w:val="28"/>
          <w:szCs w:val="28"/>
        </w:rPr>
        <w:t>а</w:t>
      </w:r>
      <w:r w:rsidRPr="00FB78C3">
        <w:rPr>
          <w:rFonts w:ascii="Times New Roman" w:hAnsi="Times New Roman" w:cs="Times New Roman"/>
          <w:bCs/>
          <w:iCs/>
          <w:sz w:val="28"/>
          <w:szCs w:val="28"/>
        </w:rPr>
        <w:t xml:space="preserve"> подлежит целенаправленной отработке в структуре словосочетаний и предложений, а также связанных высказываний, в т.ч. в связи с формулировкой выводов</w:t>
      </w:r>
      <w:r w:rsidR="00883F48" w:rsidRPr="0046018F">
        <w:rPr>
          <w:rFonts w:ascii="Times New Roman" w:eastAsia="Calibri" w:hAnsi="Times New Roman" w:cs="Times New Roman"/>
          <w:bCs/>
          <w:iCs/>
          <w:color w:val="0D0D0D" w:themeColor="text1" w:themeTint="F2"/>
          <w:sz w:val="28"/>
          <w:szCs w:val="28"/>
        </w:rPr>
        <w:t>.</w:t>
      </w:r>
      <w:r w:rsidR="00883F48" w:rsidRPr="0046018F">
        <w:rPr>
          <w:rFonts w:ascii="Times New Roman" w:eastAsia="Calibri" w:hAnsi="Times New Roman" w:cs="Times New Roman"/>
          <w:color w:val="0D0D0D" w:themeColor="text1" w:themeTint="F2"/>
          <w:sz w:val="28"/>
          <w:szCs w:val="28"/>
          <w:vertAlign w:val="superscript"/>
        </w:rPr>
        <w:footnoteReference w:id="1"/>
      </w:r>
    </w:p>
    <w:p w14:paraId="2A3F691F"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lang w:eastAsia="ru-RU"/>
        </w:rPr>
        <w:t>Учебный предмет «Химия» строится на основе комплекса принципов.</w:t>
      </w:r>
    </w:p>
    <w:p w14:paraId="5DB082C2"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научности</w:t>
      </w:r>
      <w:r w:rsidRPr="0046018F">
        <w:rPr>
          <w:rFonts w:ascii="Times New Roman" w:hAnsi="Times New Roman" w:cs="Times New Roman"/>
          <w:color w:val="0D0D0D" w:themeColor="text1" w:themeTint="F2"/>
          <w:sz w:val="28"/>
          <w:szCs w:val="28"/>
        </w:rPr>
        <w:t xml:space="preserve"> относится к числу </w:t>
      </w:r>
      <w:proofErr w:type="gramStart"/>
      <w:r w:rsidRPr="0046018F">
        <w:rPr>
          <w:rFonts w:ascii="Times New Roman" w:hAnsi="Times New Roman" w:cs="Times New Roman"/>
          <w:color w:val="0D0D0D" w:themeColor="text1" w:themeTint="F2"/>
          <w:sz w:val="28"/>
          <w:szCs w:val="28"/>
        </w:rPr>
        <w:t>основополагающих</w:t>
      </w:r>
      <w:proofErr w:type="gramEnd"/>
      <w:r w:rsidRPr="0046018F">
        <w:rPr>
          <w:rFonts w:ascii="Times New Roman" w:hAnsi="Times New Roman" w:cs="Times New Roman"/>
          <w:color w:val="0D0D0D" w:themeColor="text1" w:themeTint="F2"/>
          <w:sz w:val="28"/>
          <w:szCs w:val="28"/>
        </w:rPr>
        <w:t xml:space="preserve">. В соответствии с ним происходит установление определённого соотношения содержания химической науки и химии как учебной дисциплины. Предъявляемый в ходе образовательно-коррекционной работы материал должен быть достоверным, располагать подлинным научным объяснением. Учителю следует обеспечить «трансформацию» донаучных представлений обучающихся с нарушением слуха в научные представления. В коррекционно-образовательном процессе не допускается вульгаризация, </w:t>
      </w:r>
      <w:r w:rsidRPr="0046018F">
        <w:rPr>
          <w:rFonts w:ascii="Times New Roman" w:hAnsi="Times New Roman" w:cs="Times New Roman"/>
          <w:color w:val="0D0D0D" w:themeColor="text1" w:themeTint="F2"/>
          <w:sz w:val="28"/>
          <w:szCs w:val="28"/>
        </w:rPr>
        <w:lastRenderedPageBreak/>
        <w:t xml:space="preserve">чрезмерная упрощённость материала со ссылкой на особенности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xml:space="preserve">, обусловленные нарушением слуха. Учителю химии следует руководить познавательной деятельностью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xml:space="preserve"> с нарушениями слуха в соответствии с достижениями научной психологии, включая </w:t>
      </w:r>
      <w:proofErr w:type="spellStart"/>
      <w:r w:rsidRPr="0046018F">
        <w:rPr>
          <w:rFonts w:ascii="Times New Roman" w:hAnsi="Times New Roman" w:cs="Times New Roman"/>
          <w:color w:val="0D0D0D" w:themeColor="text1" w:themeTint="F2"/>
          <w:sz w:val="28"/>
          <w:szCs w:val="28"/>
        </w:rPr>
        <w:t>сурдопсихологию</w:t>
      </w:r>
      <w:proofErr w:type="spellEnd"/>
      <w:r w:rsidRPr="0046018F">
        <w:rPr>
          <w:rFonts w:ascii="Times New Roman" w:hAnsi="Times New Roman" w:cs="Times New Roman"/>
          <w:color w:val="0D0D0D" w:themeColor="text1" w:themeTint="F2"/>
          <w:sz w:val="28"/>
          <w:szCs w:val="28"/>
        </w:rPr>
        <w:t xml:space="preserve">. Кроме того, в соответствии с указанным принципом следует обеспечить системное изложение учебного материала. Систематичность имеет непосредственную связь с логикой самой химической науки. Каждый элемент приобретаемого знания связывается с иными элементами, последующие опираются </w:t>
      </w:r>
      <w:proofErr w:type="gramStart"/>
      <w:r w:rsidRPr="0046018F">
        <w:rPr>
          <w:rFonts w:ascii="Times New Roman" w:hAnsi="Times New Roman" w:cs="Times New Roman"/>
          <w:color w:val="0D0D0D" w:themeColor="text1" w:themeTint="F2"/>
          <w:sz w:val="28"/>
          <w:szCs w:val="28"/>
        </w:rPr>
        <w:t>на</w:t>
      </w:r>
      <w:proofErr w:type="gramEnd"/>
      <w:r w:rsidRPr="0046018F">
        <w:rPr>
          <w:rFonts w:ascii="Times New Roman" w:hAnsi="Times New Roman" w:cs="Times New Roman"/>
          <w:color w:val="0D0D0D" w:themeColor="text1" w:themeTint="F2"/>
          <w:sz w:val="28"/>
          <w:szCs w:val="28"/>
        </w:rPr>
        <w:t xml:space="preserve"> предыдущие. Это обеспечивает возможность осуществлять подготовку обучающихся с нарушениями слуха к овладению новыми элементами знаний, а также обеспечивать приобретение практических умений и навыков, в том числе необходимых в повседневной жизненной практике.</w:t>
      </w:r>
    </w:p>
    <w:p w14:paraId="579524AB"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доступности</w:t>
      </w:r>
      <w:r w:rsidRPr="0046018F">
        <w:rPr>
          <w:rFonts w:ascii="Times New Roman" w:hAnsi="Times New Roman" w:cs="Times New Roman"/>
          <w:color w:val="0D0D0D" w:themeColor="text1" w:themeTint="F2"/>
          <w:sz w:val="28"/>
          <w:szCs w:val="28"/>
        </w:rPr>
        <w:t xml:space="preserve"> определяется объёмом учебного материала, регулирование которого осуществляется в соответствии с возрастными и индивидуальными особенностями обучающихся с нарушениями слуха, их специальными образовательными потребностями. С учётом данного принципа для устранения трудностей, возникающих у обучающихся при освоении теоретического материала, допускается популярное изложение ряда сложных вопросов химической науки.</w:t>
      </w:r>
    </w:p>
    <w:p w14:paraId="0FAC85F2"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обучения химии предусматривается следованию </w:t>
      </w:r>
      <w:r w:rsidRPr="0046018F">
        <w:rPr>
          <w:rFonts w:ascii="Times New Roman" w:hAnsi="Times New Roman" w:cs="Times New Roman"/>
          <w:i/>
          <w:color w:val="0D0D0D" w:themeColor="text1" w:themeTint="F2"/>
          <w:sz w:val="28"/>
          <w:szCs w:val="28"/>
        </w:rPr>
        <w:t>принципу обеспечения сознательности и активности</w:t>
      </w:r>
      <w:r w:rsidRPr="0046018F">
        <w:rPr>
          <w:rFonts w:ascii="Times New Roman" w:hAnsi="Times New Roman" w:cs="Times New Roman"/>
          <w:color w:val="0D0D0D" w:themeColor="text1" w:themeTint="F2"/>
          <w:sz w:val="28"/>
          <w:szCs w:val="28"/>
        </w:rPr>
        <w:t xml:space="preserve"> за счёт взаимной деятельности учителя и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xml:space="preserve">. Следует обеспечить осознание каждым обучающимся с нарушениями слуха того, что за каждой формулой вещества скрывается большая информация относительно его состава, строения, свойств; за каждым химическим уравнением стоит реальный химический процесс. В связи с формальным освоением программного материала по химии, недостатком зрительных представлений о веществе, эпизодическим проведением работы над тематической и терминологической лексикой учебной </w:t>
      </w:r>
      <w:proofErr w:type="gramStart"/>
      <w:r w:rsidRPr="0046018F">
        <w:rPr>
          <w:rFonts w:ascii="Times New Roman" w:hAnsi="Times New Roman" w:cs="Times New Roman"/>
          <w:color w:val="0D0D0D" w:themeColor="text1" w:themeTint="F2"/>
          <w:sz w:val="28"/>
          <w:szCs w:val="28"/>
        </w:rPr>
        <w:t>дисциплины</w:t>
      </w:r>
      <w:proofErr w:type="gramEnd"/>
      <w:r w:rsidRPr="0046018F">
        <w:rPr>
          <w:rFonts w:ascii="Times New Roman" w:hAnsi="Times New Roman" w:cs="Times New Roman"/>
          <w:color w:val="0D0D0D" w:themeColor="text1" w:themeTint="F2"/>
          <w:sz w:val="28"/>
          <w:szCs w:val="28"/>
        </w:rPr>
        <w:t xml:space="preserve"> обучающиеся с нарушениями слуха могут неверно осознавать и «придумывать» свойства веществ. </w:t>
      </w:r>
      <w:proofErr w:type="gramStart"/>
      <w:r w:rsidRPr="0046018F">
        <w:rPr>
          <w:rFonts w:ascii="Times New Roman" w:hAnsi="Times New Roman" w:cs="Times New Roman"/>
          <w:color w:val="0D0D0D" w:themeColor="text1" w:themeTint="F2"/>
          <w:sz w:val="28"/>
          <w:szCs w:val="28"/>
        </w:rPr>
        <w:t>Например, сообщать о том, что литий – льётся, галлий – голубой, сера – серая, бром и бор – бардовые и т.п. профилактика и устранение ошибок такого типа может быть обеспечена за счёт сознательного и мотивированного освоения программного материала по химии.</w:t>
      </w:r>
      <w:proofErr w:type="gramEnd"/>
      <w:r w:rsidRPr="0046018F">
        <w:rPr>
          <w:rFonts w:ascii="Times New Roman" w:hAnsi="Times New Roman" w:cs="Times New Roman"/>
          <w:color w:val="0D0D0D" w:themeColor="text1" w:themeTint="F2"/>
          <w:sz w:val="28"/>
          <w:szCs w:val="28"/>
        </w:rPr>
        <w:t xml:space="preserve"> Одним из важных факторов реализации указанного принципа является обеспечение процесса перехода знаний в убеждения. Это играет важную роль при освоении основ химии, имеет существенное значение для формирования научного мировоззрения. Благодаря освоению программного материала обучающиеся с нарушениями слуха должны осознать, что человеку доступно управление химическими превращениями веществ, предвидение результатов проводимых реакций. Все используемые на уроках виды деятельности следует организовывать так образом, чтобы содействовать воспитанию самостоятельности, стимулированию познавательной и речевой активности обучающихся с нарушениями слуха. В ходе целенаправленной образовательно-коррекционной </w:t>
      </w:r>
      <w:proofErr w:type="gramStart"/>
      <w:r w:rsidRPr="0046018F">
        <w:rPr>
          <w:rFonts w:ascii="Times New Roman" w:hAnsi="Times New Roman" w:cs="Times New Roman"/>
          <w:color w:val="0D0D0D" w:themeColor="text1" w:themeTint="F2"/>
          <w:sz w:val="28"/>
          <w:szCs w:val="28"/>
        </w:rPr>
        <w:t>работы</w:t>
      </w:r>
      <w:proofErr w:type="gramEnd"/>
      <w:r w:rsidRPr="0046018F">
        <w:rPr>
          <w:rFonts w:ascii="Times New Roman" w:hAnsi="Times New Roman" w:cs="Times New Roman"/>
          <w:color w:val="0D0D0D" w:themeColor="text1" w:themeTint="F2"/>
          <w:sz w:val="28"/>
          <w:szCs w:val="28"/>
        </w:rPr>
        <w:t xml:space="preserve"> обучающиеся </w:t>
      </w:r>
      <w:r w:rsidRPr="0046018F">
        <w:rPr>
          <w:rFonts w:ascii="Times New Roman" w:hAnsi="Times New Roman" w:cs="Times New Roman"/>
          <w:color w:val="0D0D0D" w:themeColor="text1" w:themeTint="F2"/>
          <w:sz w:val="28"/>
          <w:szCs w:val="28"/>
        </w:rPr>
        <w:lastRenderedPageBreak/>
        <w:t>должны овладевать способностью осознавать цель, определять задачи своей деятельности и пути их достижения.</w:t>
      </w:r>
    </w:p>
    <w:p w14:paraId="689B55E0"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наглядности</w:t>
      </w:r>
      <w:r w:rsidRPr="0046018F">
        <w:rPr>
          <w:rFonts w:ascii="Times New Roman" w:hAnsi="Times New Roman" w:cs="Times New Roman"/>
          <w:color w:val="0D0D0D" w:themeColor="text1" w:themeTint="F2"/>
          <w:sz w:val="28"/>
          <w:szCs w:val="28"/>
        </w:rPr>
        <w:t xml:space="preserve"> в обучении химии находит выражение в создании условий, содействующих овладению обучающимися с нарушениями слуха определённым запасом образов химических объектов. Наглядность, являясь неотъемлемой чертой научного познания, особенно важна в системе образовательно-коррекционной работы </w:t>
      </w:r>
      <w:proofErr w:type="gramStart"/>
      <w:r w:rsidRPr="0046018F">
        <w:rPr>
          <w:rFonts w:ascii="Times New Roman" w:hAnsi="Times New Roman" w:cs="Times New Roman"/>
          <w:color w:val="0D0D0D" w:themeColor="text1" w:themeTint="F2"/>
          <w:sz w:val="28"/>
          <w:szCs w:val="28"/>
        </w:rPr>
        <w:t>с</w:t>
      </w:r>
      <w:proofErr w:type="gramEnd"/>
      <w:r w:rsidRPr="0046018F">
        <w:rPr>
          <w:rFonts w:ascii="Times New Roman" w:hAnsi="Times New Roman" w:cs="Times New Roman"/>
          <w:color w:val="0D0D0D" w:themeColor="text1" w:themeTint="F2"/>
          <w:sz w:val="28"/>
          <w:szCs w:val="28"/>
        </w:rPr>
        <w:t xml:space="preserve"> </w:t>
      </w:r>
      <w:proofErr w:type="gramStart"/>
      <w:r w:rsidRPr="0046018F">
        <w:rPr>
          <w:rFonts w:ascii="Times New Roman" w:hAnsi="Times New Roman" w:cs="Times New Roman"/>
          <w:color w:val="0D0D0D" w:themeColor="text1" w:themeTint="F2"/>
          <w:sz w:val="28"/>
          <w:szCs w:val="28"/>
        </w:rPr>
        <w:t>обучающимися</w:t>
      </w:r>
      <w:proofErr w:type="gramEnd"/>
      <w:r w:rsidRPr="0046018F">
        <w:rPr>
          <w:rFonts w:ascii="Times New Roman" w:hAnsi="Times New Roman" w:cs="Times New Roman"/>
          <w:color w:val="0D0D0D" w:themeColor="text1" w:themeTint="F2"/>
          <w:sz w:val="28"/>
          <w:szCs w:val="28"/>
        </w:rPr>
        <w:t xml:space="preserve"> с нарушениями слуха, для которых зрительный канал получения информации является основным. Одновременно с этим наглядными могут быть не все знания, а только их отельные компоненты, которые связанны с чувственным познанием, обусловлены процессом создания определенных образов. Организуя и реализуя образовательно-коррекционную работу, учитель химии должен добиваться того, чтобы создаваемые у обучающихся с нарушениями слуха представления и формируемые понятия базировались на восприятиях, получаемых в ходе наблюдения веществ, химических процессов, изучение которых предусмотрено программой. Основу наглядного обучения химии на этапе освоения ООО составляют следующие положения:</w:t>
      </w:r>
    </w:p>
    <w:p w14:paraId="2A3A5EB9"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обеспечение непосредственного восприятия обучающимися изучаемых веществ, химических реакций, производственных процессов;</w:t>
      </w:r>
    </w:p>
    <w:p w14:paraId="1C50ABB6"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обеспечение восприятия обучающимися под руководством учителя химии не самих явлений, тех или иных предметов, а их образных и схематических изображений (в виде таблиц, схем, фотографий, карт, моделей, макетов и др.) и оперирование ими. При восприятии образных и схематических изображений явлений, предметов обучающиеся приобретают представления о них со значительным участием воображения. Наглядность в целом отражает одну из основных линий процесса обучения химии в системе образовательно-коррекционной работы, определяет отношение обучающихся с нарушениями слуха к воспринимаемым объектам.</w:t>
      </w:r>
    </w:p>
    <w:p w14:paraId="5DD82A0D"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обеспечения связи теории с практикой</w:t>
      </w:r>
      <w:r w:rsidRPr="0046018F">
        <w:rPr>
          <w:rFonts w:ascii="Times New Roman" w:hAnsi="Times New Roman" w:cs="Times New Roman"/>
          <w:color w:val="0D0D0D" w:themeColor="text1" w:themeTint="F2"/>
          <w:sz w:val="28"/>
          <w:szCs w:val="28"/>
        </w:rPr>
        <w:t xml:space="preserve"> требует реализации политехнического подхода при обучении химии. Ознакомление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xml:space="preserve"> с важными технологическими процессами нужно осуществлять на базе ранее освоенного теоретического материала. Осознание обучающимися стехиометрических законов, учения об энергетике и кинетике химических реакций, овладение адекватными представлениями о катализе и химическом равновесии обеспечиваю возможность осуществлять знакомство со спецификой функционирования современных промышленных производств. Практико-ориентированный характер обучения химии позволяет раскрыть научные основы сельскохозяйственного производства. Важным также является ознакомление обучающихся со спецификой профессиональной деятельности учёных, инженеров и рабочих, которые заняты как в химической промышленности, так и в смежных областях производства, например, в агропромышленном комплексе. В процессе уроков </w:t>
      </w:r>
      <w:proofErr w:type="gramStart"/>
      <w:r w:rsidRPr="0046018F">
        <w:rPr>
          <w:rFonts w:ascii="Times New Roman" w:hAnsi="Times New Roman" w:cs="Times New Roman"/>
          <w:color w:val="0D0D0D" w:themeColor="text1" w:themeTint="F2"/>
          <w:sz w:val="28"/>
          <w:szCs w:val="28"/>
        </w:rPr>
        <w:t>химии</w:t>
      </w:r>
      <w:proofErr w:type="gramEnd"/>
      <w:r w:rsidRPr="0046018F">
        <w:rPr>
          <w:rFonts w:ascii="Times New Roman" w:hAnsi="Times New Roman" w:cs="Times New Roman"/>
          <w:color w:val="0D0D0D" w:themeColor="text1" w:themeTint="F2"/>
          <w:sz w:val="28"/>
          <w:szCs w:val="28"/>
        </w:rPr>
        <w:t xml:space="preserve"> обучающиеся с нарушениями слуха должны овладеть умениями, связанными с проведением простейших химических операций (нагревание в пламени спиртовки, растворение твёрдых веществ, отстаивание, </w:t>
      </w:r>
      <w:r w:rsidRPr="0046018F">
        <w:rPr>
          <w:rFonts w:ascii="Times New Roman" w:hAnsi="Times New Roman" w:cs="Times New Roman"/>
          <w:color w:val="0D0D0D" w:themeColor="text1" w:themeTint="F2"/>
          <w:sz w:val="28"/>
          <w:szCs w:val="28"/>
        </w:rPr>
        <w:lastRenderedPageBreak/>
        <w:t>фильтрование и др.); с распознаванием веществ на основе характерных для них качественных реакций; с приготовлением растворов различной концентрации и др. Одно из важных звеньев в реализации связи теории с практикой – развитие у обучающихся с нарушениями слуха способности производить простейшие химические расчёты по формулам и уравнениям химических реакций.</w:t>
      </w:r>
    </w:p>
    <w:p w14:paraId="48D212C2"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развивающего обучения</w:t>
      </w:r>
      <w:r w:rsidRPr="0046018F">
        <w:rPr>
          <w:rFonts w:ascii="Times New Roman" w:hAnsi="Times New Roman" w:cs="Times New Roman"/>
          <w:color w:val="0D0D0D" w:themeColor="text1" w:themeTint="F2"/>
          <w:sz w:val="28"/>
          <w:szCs w:val="28"/>
        </w:rPr>
        <w:t xml:space="preserve"> требуется обеспечивать становление познавательных способностей обучающихся с нарушениями слуха, управление темпами и содержанием их химического развития за счёт соответствующих воздействий и соблюдения ряда условий. В частности, следует строить процесс обучения химии на посильном уровне при одновременном стимулировании мыслительной активности обучающихся, формировании умений объяснять и прогнозировать конкретные химические факты, обучении выделению сути теоретических положений. В данной связи следует на химическом материале обеспечивать овладение обучающимися с нарушениями слуха приёмами умственных действий: абстрагированием, сравнением, обобщением. Данные приёмы представляют собой средство развития и активизации познавательной деятельности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Кроме того, к числу таких средств относятся виды деятельности, связанные:</w:t>
      </w:r>
    </w:p>
    <w:p w14:paraId="3E2674BE"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 выполнением информационно-логических упражнений и разных видов самостоятельных работ (с учебником, справочной литературой);</w:t>
      </w:r>
    </w:p>
    <w:p w14:paraId="645975D0"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 решением и составлением задач (прежде всего, имеющих производственное содержание или требующих экспериментального подтверждения);</w:t>
      </w:r>
    </w:p>
    <w:p w14:paraId="57098FC4"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 выполнением практических и лабораторных работ;</w:t>
      </w:r>
    </w:p>
    <w:p w14:paraId="24DD3EED"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 подготовкой докладов, рефератов, с оформлением материалов экскурсий;</w:t>
      </w:r>
    </w:p>
    <w:p w14:paraId="56C3D314"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 изготовлением наглядных пособий, стендов, приборов, моделей.</w:t>
      </w:r>
    </w:p>
    <w:p w14:paraId="31857CF5"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В числе типов заданий предусматривается высокий удельный вес таких, которые требуют активного использования словесной речи.</w:t>
      </w:r>
    </w:p>
    <w:p w14:paraId="6917A2E9"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i/>
          <w:iCs/>
          <w:color w:val="0D0D0D" w:themeColor="text1" w:themeTint="F2"/>
          <w:sz w:val="28"/>
          <w:szCs w:val="28"/>
        </w:rPr>
        <w:t>Принцип деятельностного подхода</w:t>
      </w:r>
      <w:r w:rsidRPr="0046018F">
        <w:rPr>
          <w:rFonts w:ascii="Times New Roman" w:hAnsi="Times New Roman" w:cs="Times New Roman"/>
          <w:i/>
          <w:iCs/>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отражает основную направленность современной системы образования обучающегося с нарушенным слухом,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обучающегося с нарушенным слухом – в соответствии с психологической теорией о деятельностной детерминации психики.</w:t>
      </w:r>
    </w:p>
    <w:p w14:paraId="4AD1B1AA"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proofErr w:type="gramStart"/>
      <w:r w:rsidRPr="0046018F">
        <w:rPr>
          <w:rFonts w:ascii="Times New Roman" w:hAnsi="Times New Roman" w:cs="Times New Roman"/>
          <w:i/>
          <w:color w:val="0D0D0D" w:themeColor="text1" w:themeTint="F2"/>
          <w:sz w:val="28"/>
          <w:szCs w:val="28"/>
        </w:rPr>
        <w:t>Принцип единства обучения химии с развитием словесной речи</w:t>
      </w:r>
      <w:r w:rsidRPr="0046018F">
        <w:rPr>
          <w:rFonts w:ascii="Times New Roman" w:hAnsi="Times New Roman" w:cs="Times New Roman"/>
          <w:color w:val="0D0D0D" w:themeColor="text1" w:themeTint="F2"/>
          <w:sz w:val="28"/>
          <w:szCs w:val="28"/>
        </w:rPr>
        <w:t xml:space="preserve"> </w:t>
      </w:r>
      <w:r w:rsidRPr="0046018F">
        <w:rPr>
          <w:rFonts w:ascii="Times New Roman" w:hAnsi="Times New Roman" w:cs="Times New Roman"/>
          <w:i/>
          <w:color w:val="0D0D0D" w:themeColor="text1" w:themeTint="F2"/>
          <w:sz w:val="28"/>
          <w:szCs w:val="28"/>
        </w:rPr>
        <w:t xml:space="preserve">и неречевых психических процессов </w:t>
      </w:r>
      <w:r w:rsidRPr="0046018F">
        <w:rPr>
          <w:rFonts w:ascii="Times New Roman" w:hAnsi="Times New Roman" w:cs="Times New Roman"/>
          <w:color w:val="0D0D0D" w:themeColor="text1" w:themeTint="F2"/>
          <w:sz w:val="28"/>
          <w:szCs w:val="28"/>
        </w:rPr>
        <w:t>обусловлен структурой нарушения, особыми образовательными потребностями обучающихся с нарушениями слуха.</w:t>
      </w:r>
      <w:proofErr w:type="gramEnd"/>
      <w:r w:rsidRPr="0046018F">
        <w:rPr>
          <w:rFonts w:ascii="Times New Roman" w:hAnsi="Times New Roman" w:cs="Times New Roman"/>
          <w:color w:val="0D0D0D" w:themeColor="text1" w:themeTint="F2"/>
          <w:sz w:val="28"/>
          <w:szCs w:val="28"/>
        </w:rPr>
        <w:t xml:space="preserve"> В соответствии с этим в ходе уроков требуется уделять внимание </w:t>
      </w:r>
      <w:r w:rsidRPr="0046018F">
        <w:rPr>
          <w:rFonts w:ascii="Times New Roman" w:hAnsi="Times New Roman" w:cs="Times New Roman"/>
          <w:color w:val="0D0D0D" w:themeColor="text1" w:themeTint="F2"/>
          <w:sz w:val="28"/>
          <w:szCs w:val="28"/>
        </w:rPr>
        <w:lastRenderedPageBreak/>
        <w:t>работе над химической терминологией, расширять запас моделей и вариантов высказываний, соответствующих содержанию учебного курса. Овладение словесной речью в ходе уроков химии является условием дальнейшего изучения этой дисциплины, а также освоения широкого круга химических понятий.</w:t>
      </w:r>
    </w:p>
    <w:p w14:paraId="6999AB9C"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proofErr w:type="gramStart"/>
      <w:r w:rsidRPr="0046018F">
        <w:rPr>
          <w:rFonts w:ascii="Times New Roman" w:hAnsi="Times New Roman" w:cs="Times New Roman"/>
          <w:color w:val="0D0D0D" w:themeColor="text1" w:themeTint="F2"/>
          <w:sz w:val="28"/>
          <w:szCs w:val="28"/>
        </w:rPr>
        <w:t xml:space="preserve">Целенаправленная работа по развитию словесной речи (в устной и письменной формах), в том числе </w:t>
      </w:r>
      <w:proofErr w:type="spellStart"/>
      <w:r w:rsidRPr="0046018F">
        <w:rPr>
          <w:rFonts w:ascii="Times New Roman" w:hAnsi="Times New Roman" w:cs="Times New Roman"/>
          <w:color w:val="0D0D0D" w:themeColor="text1" w:themeTint="F2"/>
          <w:sz w:val="28"/>
          <w:szCs w:val="28"/>
        </w:rPr>
        <w:t>слухозрительного</w:t>
      </w:r>
      <w:proofErr w:type="spellEnd"/>
      <w:r w:rsidRPr="0046018F">
        <w:rPr>
          <w:rFonts w:ascii="Times New Roman" w:hAnsi="Times New Roman" w:cs="Times New Roman"/>
          <w:color w:val="0D0D0D" w:themeColor="text1" w:themeTint="F2"/>
          <w:sz w:val="28"/>
          <w:szCs w:val="28"/>
        </w:rPr>
        <w:t xml:space="preserve">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w:t>
      </w:r>
      <w:r w:rsidRPr="0046018F">
        <w:rPr>
          <w:rFonts w:ascii="Times New Roman" w:hAnsi="Times New Roman" w:cs="Times New Roman"/>
          <w:color w:val="0D0D0D" w:themeColor="text1" w:themeTint="F2"/>
          <w:sz w:val="28"/>
          <w:szCs w:val="28"/>
          <w:vertAlign w:val="superscript"/>
        </w:rPr>
        <w:footnoteReference w:id="2"/>
      </w:r>
      <w:r w:rsidRPr="0046018F">
        <w:rPr>
          <w:rFonts w:ascii="Times New Roman" w:hAnsi="Times New Roman" w:cs="Times New Roman"/>
          <w:color w:val="0D0D0D" w:themeColor="text1" w:themeTint="F2"/>
          <w:sz w:val="28"/>
          <w:szCs w:val="28"/>
        </w:rPr>
        <w:t xml:space="preserve">. </w:t>
      </w:r>
      <w:proofErr w:type="gramEnd"/>
    </w:p>
    <w:p w14:paraId="47596C3E"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уроков химии требуется одновременно с развитием словесной речи обеспечивать развитие у обучающихся с нарушениями слуха других психических процессов. В частности,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доступных по структуре и содержанию словесных инструкций. </w:t>
      </w:r>
      <w:proofErr w:type="gramStart"/>
      <w:r w:rsidRPr="0046018F">
        <w:rPr>
          <w:rFonts w:ascii="Times New Roman" w:hAnsi="Times New Roman" w:cs="Times New Roman"/>
          <w:color w:val="0D0D0D" w:themeColor="text1" w:themeTint="F2"/>
          <w:sz w:val="28"/>
          <w:szCs w:val="28"/>
        </w:rPr>
        <w:t>Развитие памяти обеспечивается посредством составления схем, анализа содержания таблиц и др. Развитие мышления и его операций обеспечивается за счёт установления последовательности выполнения действий, причинно-следственных связей и др. В образовательно-коррекционной работе следует сделать акцент на развитии у обучающихся словесно-логического мышления, без чего невозможно полноценно рассуждать, делать выводы, осуществлять выдвижение и проверку гипотез.</w:t>
      </w:r>
      <w:proofErr w:type="gramEnd"/>
      <w:r w:rsidRPr="0046018F">
        <w:rPr>
          <w:rFonts w:ascii="Times New Roman" w:hAnsi="Times New Roman" w:cs="Times New Roman"/>
          <w:color w:val="0D0D0D" w:themeColor="text1" w:themeTint="F2"/>
          <w:sz w:val="28"/>
          <w:szCs w:val="28"/>
        </w:rPr>
        <w:t xml:space="preserve"> В данной связи программный материал должен излагаться учителем ясно, последовательно, с включением системы аргументов. Важная роль в развит</w:t>
      </w:r>
      <w:proofErr w:type="gramStart"/>
      <w:r w:rsidRPr="0046018F">
        <w:rPr>
          <w:rFonts w:ascii="Times New Roman" w:hAnsi="Times New Roman" w:cs="Times New Roman"/>
          <w:color w:val="0D0D0D" w:themeColor="text1" w:themeTint="F2"/>
          <w:sz w:val="28"/>
          <w:szCs w:val="28"/>
        </w:rPr>
        <w:t>ии у о</w:t>
      </w:r>
      <w:proofErr w:type="gramEnd"/>
      <w:r w:rsidRPr="0046018F">
        <w:rPr>
          <w:rFonts w:ascii="Times New Roman" w:hAnsi="Times New Roman" w:cs="Times New Roman"/>
          <w:color w:val="0D0D0D" w:themeColor="text1" w:themeTint="F2"/>
          <w:sz w:val="28"/>
          <w:szCs w:val="28"/>
        </w:rPr>
        <w:t>бучающихся с нарушениями слуха словесно-логического мышления принадлежит обсуждению и выведению формул, моделированию практических задач с помощью формул, выполнению вычислений и др.</w:t>
      </w:r>
    </w:p>
    <w:p w14:paraId="4C9A67EE"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интенсификации речевого общения</w:t>
      </w:r>
      <w:r w:rsidRPr="0046018F">
        <w:rPr>
          <w:rFonts w:ascii="Times New Roman" w:hAnsi="Times New Roman" w:cs="Times New Roman"/>
          <w:color w:val="0D0D0D" w:themeColor="text1" w:themeTint="F2"/>
          <w:sz w:val="28"/>
          <w:szCs w:val="28"/>
        </w:rPr>
        <w:t xml:space="preserve"> (коммуникативности) требуется создание на уроках химии ситуаций речевого общения. Для этого, как и на этапе НОО, важно практиковать различные формы работы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парами, бригадами и др., что позволяет осуществлять коммуникативность учебного материала и самой организации работы на уроке, активизировать терминологический словарь, совершенствовать у обучающихся с нарушениями слуха умения доказывать, рассуждать, формулировать выводы, извлекать и анализировать информацию химического содержания.</w:t>
      </w:r>
    </w:p>
    <w:p w14:paraId="5A91F465"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«Химия» относится к числу учебных дисциплин, по которой может осуществляться выполнение итоговой индивидуальной проектной работы. Выбор темы проекта осуществляется с учётом личностных предпочтений и </w:t>
      </w:r>
      <w:r w:rsidRPr="0046018F">
        <w:rPr>
          <w:rFonts w:ascii="Times New Roman" w:hAnsi="Times New Roman" w:cs="Times New Roman"/>
          <w:color w:val="0D0D0D" w:themeColor="text1" w:themeTint="F2"/>
          <w:sz w:val="28"/>
          <w:szCs w:val="28"/>
        </w:rPr>
        <w:lastRenderedPageBreak/>
        <w:t>возможностей каждого обучающегося с нарушенным слухом. Опыт проектной деятельности будет полезен как в учебном процессе, так и в социальной практике.</w:t>
      </w:r>
    </w:p>
    <w:p w14:paraId="2C59A5DA"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063C69E6"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proofErr w:type="gramStart"/>
      <w:r w:rsidRPr="0046018F">
        <w:rPr>
          <w:rFonts w:ascii="Times New Roman" w:hAnsi="Times New Roman" w:cs="Times New Roman"/>
          <w:color w:val="0D0D0D" w:themeColor="text1" w:themeTint="F2"/>
          <w:sz w:val="28"/>
          <w:szCs w:val="28"/>
        </w:rPr>
        <w:t>Преимуществами использования цифровых технологий в образовательно-реабилитационном процессе являются</w:t>
      </w:r>
      <w:r w:rsidRPr="0046018F">
        <w:rPr>
          <w:rFonts w:ascii="Times New Roman" w:hAnsi="Times New Roman" w:cs="Times New Roman"/>
          <w:bCs/>
          <w:color w:val="0D0D0D" w:themeColor="text1" w:themeTint="F2"/>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proofErr w:type="gramEnd"/>
      <w:r w:rsidRPr="0046018F">
        <w:rPr>
          <w:rFonts w:ascii="Times New Roman" w:hAnsi="Times New Roman" w:cs="Times New Roman"/>
          <w:color w:val="0D0D0D" w:themeColor="text1" w:themeTint="F2"/>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sidRPr="0046018F">
        <w:rPr>
          <w:rFonts w:ascii="Times New Roman" w:hAnsi="Times New Roman" w:cs="Times New Roman"/>
          <w:color w:val="0D0D0D" w:themeColor="text1" w:themeTint="F2"/>
          <w:sz w:val="28"/>
          <w:szCs w:val="28"/>
        </w:rPr>
        <w:t>полисенсорного</w:t>
      </w:r>
      <w:proofErr w:type="spellEnd"/>
      <w:r w:rsidRPr="0046018F">
        <w:rPr>
          <w:rFonts w:ascii="Times New Roman" w:hAnsi="Times New Roman" w:cs="Times New Roman"/>
          <w:color w:val="0D0D0D" w:themeColor="text1" w:themeTint="F2"/>
          <w:sz w:val="28"/>
          <w:szCs w:val="28"/>
        </w:rPr>
        <w:t xml:space="preserve"> подхода к преодолению вторичных нарушений в развитии.</w:t>
      </w:r>
    </w:p>
    <w:p w14:paraId="56B75DE4"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color w:val="0D0D0D" w:themeColor="text1" w:themeTint="F2"/>
          <w:sz w:val="28"/>
          <w:szCs w:val="28"/>
        </w:rPr>
        <w:t>Цифровые технологии</w:t>
      </w:r>
      <w:r w:rsidRPr="0046018F">
        <w:rPr>
          <w:rFonts w:ascii="Times New Roman" w:hAnsi="Times New Roman" w:cs="Times New Roman"/>
          <w:color w:val="0D0D0D" w:themeColor="text1" w:themeTint="F2"/>
          <w:sz w:val="28"/>
          <w:szCs w:val="28"/>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14:paraId="5399DCA7"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50B2D0ED"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77060144"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3C6B807E"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мониторинг и фиксацию хода и результатов образовательного процесса для отслеживания динамики усвоения учебного материала </w:t>
      </w:r>
      <w:proofErr w:type="gramStart"/>
      <w:r w:rsidRPr="0046018F">
        <w:rPr>
          <w:rFonts w:ascii="Times New Roman" w:hAnsi="Times New Roman" w:cs="Times New Roman"/>
          <w:color w:val="0D0D0D" w:themeColor="text1" w:themeTint="F2"/>
          <w:sz w:val="28"/>
          <w:szCs w:val="28"/>
        </w:rPr>
        <w:t>обучающимися</w:t>
      </w:r>
      <w:proofErr w:type="gramEnd"/>
      <w:r w:rsidRPr="0046018F">
        <w:rPr>
          <w:rFonts w:ascii="Times New Roman" w:hAnsi="Times New Roman" w:cs="Times New Roman"/>
          <w:color w:val="0D0D0D" w:themeColor="text1" w:themeTint="F2"/>
          <w:sz w:val="28"/>
          <w:szCs w:val="28"/>
        </w:rPr>
        <w:t xml:space="preserve"> с нарушением слуха;</w:t>
      </w:r>
    </w:p>
    <w:p w14:paraId="032D461B"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7AE73599"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13002CD7"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08C5010F" w14:textId="77777777"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xml:space="preserve">В результате использования цифровых технологий в образовательном процессе </w:t>
      </w:r>
      <w:proofErr w:type="gramStart"/>
      <w:r w:rsidRPr="0046018F">
        <w:rPr>
          <w:rFonts w:ascii="Times New Roman" w:hAnsi="Times New Roman" w:cs="Times New Roman"/>
          <w:color w:val="0D0D0D" w:themeColor="text1" w:themeTint="F2"/>
          <w:sz w:val="28"/>
          <w:szCs w:val="28"/>
        </w:rPr>
        <w:t>у</w:t>
      </w:r>
      <w:proofErr w:type="gramEnd"/>
      <w:r w:rsidRPr="0046018F">
        <w:rPr>
          <w:rFonts w:ascii="Times New Roman" w:hAnsi="Times New Roman" w:cs="Times New Roman"/>
          <w:color w:val="0D0D0D" w:themeColor="text1" w:themeTint="F2"/>
          <w:sz w:val="28"/>
          <w:szCs w:val="28"/>
        </w:rPr>
        <w:t xml:space="preserve"> </w:t>
      </w:r>
      <w:proofErr w:type="gramStart"/>
      <w:r w:rsidRPr="0046018F">
        <w:rPr>
          <w:rFonts w:ascii="Times New Roman" w:hAnsi="Times New Roman" w:cs="Times New Roman"/>
          <w:color w:val="0D0D0D" w:themeColor="text1" w:themeTint="F2"/>
          <w:sz w:val="28"/>
          <w:szCs w:val="28"/>
        </w:rPr>
        <w:t>обучающихся</w:t>
      </w:r>
      <w:proofErr w:type="gramEnd"/>
      <w:r w:rsidRPr="0046018F">
        <w:rPr>
          <w:rFonts w:ascii="Times New Roman" w:hAnsi="Times New Roman" w:cs="Times New Roman"/>
          <w:color w:val="0D0D0D" w:themeColor="text1" w:themeTint="F2"/>
          <w:sz w:val="28"/>
          <w:szCs w:val="28"/>
        </w:rPr>
        <w:t xml:space="preserve"> с нарушением слуха формируются четыре вида цифровой компетентности: </w:t>
      </w:r>
    </w:p>
    <w:p w14:paraId="08C664D5" w14:textId="3D2FEB66"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информационная и </w:t>
      </w:r>
      <w:proofErr w:type="spellStart"/>
      <w:r w:rsidRPr="0046018F">
        <w:rPr>
          <w:rFonts w:ascii="Times New Roman" w:hAnsi="Times New Roman" w:cs="Times New Roman"/>
          <w:color w:val="0D0D0D" w:themeColor="text1" w:themeTint="F2"/>
          <w:sz w:val="28"/>
          <w:szCs w:val="28"/>
        </w:rPr>
        <w:t>медиакомпетентность</w:t>
      </w:r>
      <w:proofErr w:type="spellEnd"/>
      <w:r w:rsidRPr="0046018F">
        <w:rPr>
          <w:rFonts w:ascii="Times New Roman" w:hAnsi="Times New Roman" w:cs="Times New Roman"/>
          <w:color w:val="0D0D0D" w:themeColor="text1" w:themeTint="F2"/>
          <w:sz w:val="28"/>
          <w:szCs w:val="28"/>
        </w:rPr>
        <w:t xml:space="preserve"> (способность работать с разными цифровыми ресурсами),</w:t>
      </w:r>
    </w:p>
    <w:p w14:paraId="3E1704B0" w14:textId="7266766D"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коммуникативная (способность взаимодействовать посредством блогов, форумов, чатов и др.),</w:t>
      </w:r>
    </w:p>
    <w:p w14:paraId="141BAE74" w14:textId="5FDA33A6" w:rsidR="00883F48" w:rsidRPr="0046018F" w:rsidRDefault="00883F48" w:rsidP="00883F48">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техническая (способность использовать технические и программные средства),</w:t>
      </w:r>
    </w:p>
    <w:p w14:paraId="6CDC84B5" w14:textId="50FC517A" w:rsidR="00883F48" w:rsidRDefault="00883F48" w:rsidP="00883F48">
      <w:pPr>
        <w:ind w:firstLine="709"/>
        <w:jc w:val="both"/>
        <w:rPr>
          <w:rFonts w:ascii="Times New Roman" w:hAnsi="Times New Roman" w:cs="Times New Roman"/>
          <w:color w:val="171717" w:themeColor="background2" w:themeShade="1A"/>
          <w:sz w:val="28"/>
          <w:szCs w:val="28"/>
        </w:rPr>
      </w:pPr>
      <w:r w:rsidRPr="0046018F">
        <w:rPr>
          <w:rFonts w:ascii="Times New Roman" w:hAnsi="Times New Roman" w:cs="Times New Roman"/>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1FA67CA4" w14:textId="77777777" w:rsidR="00F80CA5" w:rsidRPr="0046018F" w:rsidRDefault="00F80CA5" w:rsidP="00F80CA5">
      <w:pPr>
        <w:ind w:firstLine="709"/>
        <w:jc w:val="both"/>
        <w:rPr>
          <w:rFonts w:ascii="Times New Roman" w:hAnsi="Times New Roman" w:cs="Times New Roman"/>
          <w:color w:val="0D0D0D" w:themeColor="text1" w:themeTint="F2"/>
          <w:sz w:val="28"/>
          <w:szCs w:val="28"/>
        </w:rPr>
      </w:pPr>
      <w:r w:rsidRPr="0046018F">
        <w:rPr>
          <w:rFonts w:ascii="Times New Roman" w:eastAsia="Calibri" w:hAnsi="Times New Roman" w:cs="Times New Roman"/>
          <w:i/>
          <w:color w:val="0D0D0D" w:themeColor="text1" w:themeTint="F2"/>
          <w:sz w:val="28"/>
          <w:szCs w:val="28"/>
        </w:rPr>
        <w:t>Цель учебной дисциплины</w:t>
      </w:r>
      <w:r w:rsidRPr="0046018F">
        <w:rPr>
          <w:rFonts w:ascii="Times New Roman" w:eastAsia="Calibri" w:hAnsi="Times New Roman" w:cs="Times New Roman"/>
          <w:color w:val="0D0D0D" w:themeColor="text1" w:themeTint="F2"/>
          <w:sz w:val="28"/>
          <w:szCs w:val="28"/>
        </w:rPr>
        <w:t xml:space="preserve"> заключается в </w:t>
      </w:r>
      <w:r w:rsidRPr="0046018F">
        <w:rPr>
          <w:rFonts w:ascii="Times New Roman" w:eastAsia="Times New Roman" w:hAnsi="Times New Roman" w:cs="Times New Roman"/>
          <w:color w:val="0D0D0D" w:themeColor="text1" w:themeTint="F2"/>
          <w:sz w:val="28"/>
          <w:szCs w:val="28"/>
          <w:lang w:eastAsia="ru-RU"/>
        </w:rPr>
        <w:t>формировании у обучающихся</w:t>
      </w:r>
      <w:r w:rsidRPr="0046018F">
        <w:rPr>
          <w:rFonts w:ascii="Times New Roman" w:hAnsi="Times New Roman" w:cs="Times New Roman"/>
          <w:color w:val="0D0D0D" w:themeColor="text1" w:themeTint="F2"/>
          <w:sz w:val="28"/>
          <w:szCs w:val="28"/>
        </w:rPr>
        <w:t xml:space="preserve"> с нарушениями слуха</w:t>
      </w:r>
      <w:r w:rsidRPr="0046018F">
        <w:rPr>
          <w:rFonts w:ascii="Times New Roman" w:eastAsia="Times New Roman" w:hAnsi="Times New Roman" w:cs="Times New Roman"/>
          <w:color w:val="0D0D0D" w:themeColor="text1" w:themeTint="F2"/>
          <w:sz w:val="28"/>
          <w:szCs w:val="28"/>
          <w:lang w:eastAsia="ru-RU"/>
        </w:rPr>
        <w:t xml:space="preserve"> системы химических знаний как компонента </w:t>
      </w:r>
      <w:proofErr w:type="gramStart"/>
      <w:r w:rsidRPr="0046018F">
        <w:rPr>
          <w:rFonts w:ascii="Times New Roman" w:eastAsia="Times New Roman" w:hAnsi="Times New Roman" w:cs="Times New Roman"/>
          <w:color w:val="0D0D0D" w:themeColor="text1" w:themeTint="F2"/>
          <w:sz w:val="28"/>
          <w:szCs w:val="28"/>
          <w:lang w:eastAsia="ru-RU"/>
        </w:rPr>
        <w:t>естественно-научной</w:t>
      </w:r>
      <w:proofErr w:type="gramEnd"/>
      <w:r w:rsidRPr="0046018F">
        <w:rPr>
          <w:rFonts w:ascii="Times New Roman" w:eastAsia="Times New Roman" w:hAnsi="Times New Roman" w:cs="Times New Roman"/>
          <w:color w:val="0D0D0D" w:themeColor="text1" w:themeTint="F2"/>
          <w:sz w:val="28"/>
          <w:szCs w:val="28"/>
          <w:lang w:eastAsia="ru-RU"/>
        </w:rPr>
        <w:t xml:space="preserve"> картины мира</w:t>
      </w:r>
      <w:r w:rsidRPr="0046018F">
        <w:rPr>
          <w:rFonts w:ascii="Times New Roman" w:eastAsia="Calibri" w:hAnsi="Times New Roman" w:cs="Times New Roman"/>
          <w:color w:val="0D0D0D" w:themeColor="text1" w:themeTint="F2"/>
          <w:sz w:val="28"/>
          <w:szCs w:val="28"/>
        </w:rPr>
        <w:t xml:space="preserve"> в единстве с развитием социальных компетенций, включая:</w:t>
      </w:r>
    </w:p>
    <w:p w14:paraId="51084FFB" w14:textId="77777777" w:rsidR="00F80CA5" w:rsidRPr="0046018F" w:rsidRDefault="00F80CA5" w:rsidP="00F80CA5">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46F1370F" w14:textId="77777777" w:rsidR="00F80CA5" w:rsidRPr="0046018F" w:rsidRDefault="00F80CA5" w:rsidP="00F80CA5">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2EDA235A" w14:textId="77777777" w:rsidR="00F80CA5" w:rsidRPr="0046018F" w:rsidRDefault="00F80CA5" w:rsidP="00F80CA5">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содействие </w:t>
      </w:r>
      <w:r w:rsidRPr="0046018F">
        <w:rPr>
          <w:rFonts w:ascii="Times New Roman" w:eastAsia="SchoolBookSanPin" w:hAnsi="Times New Roman" w:cs="Times New Roman"/>
          <w:color w:val="0D0D0D" w:themeColor="text1" w:themeTint="F2"/>
          <w:sz w:val="28"/>
          <w:szCs w:val="28"/>
        </w:rPr>
        <w:t xml:space="preserve">приобретению </w:t>
      </w:r>
      <w:proofErr w:type="gramStart"/>
      <w:r w:rsidRPr="0046018F">
        <w:rPr>
          <w:rFonts w:ascii="Times New Roman" w:eastAsia="SchoolBookSanPin" w:hAnsi="Times New Roman" w:cs="Times New Roman"/>
          <w:color w:val="0D0D0D" w:themeColor="text1" w:themeTint="F2"/>
          <w:sz w:val="28"/>
          <w:szCs w:val="28"/>
        </w:rPr>
        <w:t>обучающимися</w:t>
      </w:r>
      <w:proofErr w:type="gramEnd"/>
      <w:r w:rsidRPr="0046018F">
        <w:rPr>
          <w:rFonts w:ascii="Times New Roman" w:eastAsia="SchoolBookSanPin" w:hAnsi="Times New Roman" w:cs="Times New Roman"/>
          <w:color w:val="0D0D0D" w:themeColor="text1" w:themeTint="F2"/>
          <w:sz w:val="28"/>
          <w:szCs w:val="28"/>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018AF290" w14:textId="77777777" w:rsidR="00F80CA5" w:rsidRPr="0046018F" w:rsidRDefault="00F80CA5" w:rsidP="00F80CA5">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формирование умений объяснять и оценивать явления окружающего мира на основании знаний и опыта, полученных при изучении химии;</w:t>
      </w:r>
    </w:p>
    <w:p w14:paraId="4A884100" w14:textId="77777777" w:rsidR="00F80CA5" w:rsidRPr="0046018F" w:rsidRDefault="00F80CA5" w:rsidP="00F80CA5">
      <w:pPr>
        <w:autoSpaceDE w:val="0"/>
        <w:autoSpaceDN w:val="0"/>
        <w:adjustRightInd w:val="0"/>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формирование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5F8E7AE3" w14:textId="683269CD" w:rsidR="00883F48" w:rsidRDefault="00F80CA5" w:rsidP="00F80CA5">
      <w:pPr>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развитие мотивации к обучению, способностей к самоконтролю и самовоспитанию.</w:t>
      </w:r>
    </w:p>
    <w:p w14:paraId="53B19A46" w14:textId="77777777" w:rsidR="003552F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Учебный предмет </w:t>
      </w:r>
      <w:r w:rsidRPr="0033589F">
        <w:rPr>
          <w:rFonts w:ascii="Times New Roman" w:hAnsi="Times New Roman" w:cs="Times New Roman"/>
          <w:bCs/>
          <w:iCs/>
          <w:color w:val="0D0D0D" w:themeColor="text1" w:themeTint="F2"/>
          <w:sz w:val="28"/>
          <w:szCs w:val="28"/>
        </w:rPr>
        <w:t>«</w:t>
      </w:r>
      <w:r w:rsidRPr="0033589F">
        <w:rPr>
          <w:rFonts w:ascii="Times New Roman" w:hAnsi="Times New Roman" w:cs="Times New Roman"/>
          <w:color w:val="0D0D0D" w:themeColor="text1" w:themeTint="F2"/>
          <w:sz w:val="28"/>
          <w:szCs w:val="28"/>
        </w:rPr>
        <w:t>Химия</w:t>
      </w:r>
      <w:r w:rsidRPr="0033589F">
        <w:rPr>
          <w:rFonts w:ascii="Times New Roman" w:hAnsi="Times New Roman" w:cs="Times New Roman"/>
          <w:bCs/>
          <w:iCs/>
          <w:color w:val="0D0D0D" w:themeColor="text1" w:themeTint="F2"/>
          <w:sz w:val="28"/>
          <w:szCs w:val="28"/>
        </w:rPr>
        <w:t>»</w:t>
      </w:r>
      <w:r w:rsidRPr="0033589F">
        <w:rPr>
          <w:rFonts w:ascii="Times New Roman" w:hAnsi="Times New Roman" w:cs="Times New Roman"/>
          <w:color w:val="0D0D0D" w:themeColor="text1" w:themeTint="F2"/>
          <w:sz w:val="28"/>
          <w:szCs w:val="28"/>
        </w:rPr>
        <w:t xml:space="preserve"> входит в предметную область </w:t>
      </w:r>
      <w:r w:rsidRPr="0033589F">
        <w:rPr>
          <w:rFonts w:ascii="Times New Roman" w:eastAsia="Calibri" w:hAnsi="Times New Roman" w:cs="Times New Roman"/>
          <w:color w:val="0D0D0D" w:themeColor="text1" w:themeTint="F2"/>
          <w:sz w:val="28"/>
          <w:szCs w:val="28"/>
        </w:rPr>
        <w:t>«</w:t>
      </w:r>
      <w:proofErr w:type="gramStart"/>
      <w:r w:rsidRPr="0033589F">
        <w:rPr>
          <w:rFonts w:ascii="Times New Roman" w:hAnsi="Times New Roman" w:cs="Times New Roman"/>
          <w:bCs/>
          <w:color w:val="0D0D0D" w:themeColor="text1" w:themeTint="F2"/>
          <w:sz w:val="28"/>
          <w:szCs w:val="28"/>
        </w:rPr>
        <w:t>Естественно-научные</w:t>
      </w:r>
      <w:proofErr w:type="gramEnd"/>
      <w:r w:rsidRPr="0033589F">
        <w:rPr>
          <w:rFonts w:ascii="Times New Roman" w:hAnsi="Times New Roman" w:cs="Times New Roman"/>
          <w:bCs/>
          <w:color w:val="0D0D0D" w:themeColor="text1" w:themeTint="F2"/>
          <w:sz w:val="28"/>
          <w:szCs w:val="28"/>
        </w:rPr>
        <w:t xml:space="preserve"> предметы</w:t>
      </w:r>
      <w:r w:rsidRPr="0033589F">
        <w:rPr>
          <w:rFonts w:ascii="Times New Roman" w:eastAsia="Calibri" w:hAnsi="Times New Roman" w:cs="Times New Roman"/>
          <w:color w:val="0D0D0D" w:themeColor="text1" w:themeTint="F2"/>
          <w:sz w:val="28"/>
          <w:szCs w:val="28"/>
        </w:rPr>
        <w:t xml:space="preserve">» </w:t>
      </w:r>
      <w:r w:rsidRPr="0033589F">
        <w:rPr>
          <w:rFonts w:ascii="Times New Roman" w:hAnsi="Times New Roman" w:cs="Times New Roman"/>
          <w:color w:val="0D0D0D" w:themeColor="text1" w:themeTint="F2"/>
          <w:sz w:val="28"/>
          <w:szCs w:val="28"/>
        </w:rPr>
        <w:t>–</w:t>
      </w:r>
      <w:r w:rsidRPr="0033589F">
        <w:rPr>
          <w:rFonts w:ascii="Times New Roman" w:eastAsia="Calibri" w:hAnsi="Times New Roman" w:cs="Times New Roman"/>
          <w:color w:val="0D0D0D" w:themeColor="text1" w:themeTint="F2"/>
          <w:sz w:val="28"/>
          <w:szCs w:val="28"/>
        </w:rPr>
        <w:t xml:space="preserve"> наряду с физикой и биологией</w:t>
      </w:r>
      <w:r w:rsidRPr="0033589F">
        <w:rPr>
          <w:rFonts w:ascii="Times New Roman" w:hAnsi="Times New Roman" w:cs="Times New Roman"/>
          <w:color w:val="0D0D0D" w:themeColor="text1" w:themeTint="F2"/>
          <w:sz w:val="28"/>
          <w:szCs w:val="28"/>
        </w:rPr>
        <w:t>.</w:t>
      </w:r>
    </w:p>
    <w:p w14:paraId="638D3016" w14:textId="5F7851A9" w:rsidR="003552FF" w:rsidRDefault="003552FF" w:rsidP="003552FF">
      <w:pPr>
        <w:ind w:firstLine="709"/>
        <w:jc w:val="both"/>
        <w:rPr>
          <w:rFonts w:ascii="Times New Roman" w:eastAsia="SchoolBookSanPin" w:hAnsi="Times New Roman" w:cs="Times New Roman"/>
          <w:color w:val="0D0D0D" w:themeColor="text1" w:themeTint="F2"/>
          <w:sz w:val="28"/>
          <w:szCs w:val="28"/>
        </w:rPr>
      </w:pPr>
      <w:r w:rsidRPr="00634401">
        <w:rPr>
          <w:rFonts w:ascii="Times New Roman" w:hAnsi="Times New Roman" w:cs="Times New Roman"/>
          <w:color w:val="0D0D0D" w:themeColor="text1" w:themeTint="F2"/>
          <w:sz w:val="28"/>
          <w:szCs w:val="28"/>
        </w:rPr>
        <w:t>На изучение химии на каждом году обучения на уровне ООО выделяется по 2 час</w:t>
      </w:r>
      <w:r>
        <w:rPr>
          <w:rFonts w:ascii="Times New Roman" w:hAnsi="Times New Roman" w:cs="Times New Roman"/>
          <w:color w:val="0D0D0D" w:themeColor="text1" w:themeTint="F2"/>
          <w:sz w:val="28"/>
          <w:szCs w:val="28"/>
        </w:rPr>
        <w:t>а</w:t>
      </w:r>
      <w:r w:rsidRPr="00634401">
        <w:rPr>
          <w:rFonts w:ascii="Times New Roman" w:hAnsi="Times New Roman" w:cs="Times New Roman"/>
          <w:color w:val="0D0D0D" w:themeColor="text1" w:themeTint="F2"/>
          <w:sz w:val="28"/>
          <w:szCs w:val="28"/>
        </w:rPr>
        <w:t xml:space="preserve"> в неделю (68 часов в год).</w:t>
      </w:r>
    </w:p>
    <w:p w14:paraId="2D8E22C8" w14:textId="77777777" w:rsidR="00F80CA5" w:rsidRDefault="00F80CA5">
      <w:pPr>
        <w:rPr>
          <w:rFonts w:ascii="Times New Roman" w:hAnsi="Times New Roman" w:cs="Times New Roman"/>
          <w:iCs/>
          <w:color w:val="0D0D0D" w:themeColor="text1" w:themeTint="F2"/>
          <w:sz w:val="28"/>
          <w:szCs w:val="28"/>
        </w:rPr>
      </w:pPr>
      <w:r>
        <w:rPr>
          <w:rFonts w:ascii="Times New Roman" w:hAnsi="Times New Roman" w:cs="Times New Roman"/>
          <w:iCs/>
          <w:color w:val="0D0D0D" w:themeColor="text1" w:themeTint="F2"/>
          <w:sz w:val="28"/>
          <w:szCs w:val="28"/>
        </w:rPr>
        <w:br w:type="page"/>
      </w:r>
    </w:p>
    <w:p w14:paraId="0238CAE6" w14:textId="7D3C0D31" w:rsidR="00563C97" w:rsidRPr="0033589F" w:rsidRDefault="003552FF" w:rsidP="00563C97">
      <w:pPr>
        <w:ind w:firstLine="709"/>
        <w:jc w:val="center"/>
        <w:rPr>
          <w:rStyle w:val="a5"/>
          <w:rFonts w:ascii="Times New Roman" w:hAnsi="Times New Roman" w:cs="Times New Roman"/>
          <w:b/>
          <w:bCs/>
          <w:iCs/>
          <w:color w:val="0D0D0D" w:themeColor="text1" w:themeTint="F2"/>
          <w:sz w:val="28"/>
          <w:szCs w:val="28"/>
        </w:rPr>
      </w:pPr>
      <w:r w:rsidRPr="0033589F">
        <w:rPr>
          <w:rStyle w:val="a5"/>
          <w:rFonts w:ascii="Times New Roman" w:hAnsi="Times New Roman" w:cs="Times New Roman"/>
          <w:b/>
          <w:iCs/>
          <w:color w:val="0D0D0D" w:themeColor="text1" w:themeTint="F2"/>
          <w:sz w:val="28"/>
          <w:szCs w:val="28"/>
        </w:rPr>
        <w:lastRenderedPageBreak/>
        <w:t xml:space="preserve">СОДЕРЖАНИЕ </w:t>
      </w:r>
      <w:r>
        <w:rPr>
          <w:rStyle w:val="a5"/>
          <w:rFonts w:ascii="Times New Roman" w:hAnsi="Times New Roman" w:cs="Times New Roman"/>
          <w:b/>
          <w:iCs/>
          <w:color w:val="0D0D0D" w:themeColor="text1" w:themeTint="F2"/>
          <w:sz w:val="28"/>
          <w:szCs w:val="28"/>
        </w:rPr>
        <w:t>ОБУЧЕНИЯ</w:t>
      </w:r>
    </w:p>
    <w:p w14:paraId="060DC3CA" w14:textId="77777777" w:rsidR="003D20EE" w:rsidRPr="0033589F" w:rsidRDefault="003D20EE" w:rsidP="003D20EE">
      <w:pPr>
        <w:ind w:firstLine="709"/>
        <w:jc w:val="center"/>
        <w:rPr>
          <w:rFonts w:ascii="Times New Roman" w:eastAsia="Calibri" w:hAnsi="Times New Roman" w:cs="Times New Roman"/>
          <w:b/>
          <w:color w:val="0D0D0D" w:themeColor="text1" w:themeTint="F2"/>
          <w:sz w:val="28"/>
          <w:szCs w:val="28"/>
        </w:rPr>
      </w:pPr>
      <w:r w:rsidRPr="0033589F">
        <w:rPr>
          <w:rFonts w:ascii="Times New Roman" w:eastAsia="Calibri" w:hAnsi="Times New Roman" w:cs="Times New Roman"/>
          <w:b/>
          <w:color w:val="0D0D0D" w:themeColor="text1" w:themeTint="F2"/>
          <w:sz w:val="28"/>
          <w:szCs w:val="28"/>
        </w:rPr>
        <w:t>8 КЛАСС</w:t>
      </w:r>
    </w:p>
    <w:p w14:paraId="591CDD7F" w14:textId="6C807608" w:rsidR="003D20EE" w:rsidRPr="0033589F" w:rsidRDefault="003D20EE" w:rsidP="003D20EE">
      <w:pPr>
        <w:shd w:val="clear" w:color="auto" w:fill="FFFFFF"/>
        <w:ind w:firstLine="709"/>
        <w:jc w:val="center"/>
        <w:rPr>
          <w:rFonts w:ascii="Times New Roman" w:hAnsi="Times New Roman" w:cs="Times New Roman"/>
          <w:color w:val="0D0D0D" w:themeColor="text1" w:themeTint="F2"/>
          <w:sz w:val="28"/>
          <w:szCs w:val="28"/>
        </w:rPr>
      </w:pPr>
      <w:r w:rsidRPr="0033589F">
        <w:rPr>
          <w:rFonts w:ascii="Times New Roman" w:eastAsia="Times New Roman" w:hAnsi="Times New Roman" w:cs="Times New Roman"/>
          <w:b/>
          <w:bCs/>
          <w:color w:val="0D0D0D" w:themeColor="text1" w:themeTint="F2"/>
          <w:sz w:val="28"/>
          <w:szCs w:val="28"/>
          <w:lang w:eastAsia="ru-RU"/>
        </w:rPr>
        <w:t>(4-й год обучения на уровне ООО)</w:t>
      </w:r>
      <w:r w:rsidR="000916E5" w:rsidRPr="000916E5">
        <w:rPr>
          <w:rFonts w:ascii="Times New Roman" w:eastAsia="Calibri" w:hAnsi="Times New Roman" w:cs="Times New Roman"/>
          <w:color w:val="0D0D0D" w:themeColor="text1" w:themeTint="F2"/>
          <w:sz w:val="28"/>
          <w:szCs w:val="28"/>
          <w:vertAlign w:val="superscript"/>
        </w:rPr>
        <w:t xml:space="preserve"> </w:t>
      </w:r>
      <w:r w:rsidR="000916E5" w:rsidRPr="0046018F">
        <w:rPr>
          <w:rFonts w:ascii="Times New Roman" w:eastAsia="Calibri" w:hAnsi="Times New Roman" w:cs="Times New Roman"/>
          <w:color w:val="0D0D0D" w:themeColor="text1" w:themeTint="F2"/>
          <w:sz w:val="28"/>
          <w:szCs w:val="28"/>
          <w:vertAlign w:val="superscript"/>
        </w:rPr>
        <w:footnoteReference w:id="3"/>
      </w:r>
    </w:p>
    <w:p w14:paraId="770136D0"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«Первоначальные химические понятия»</w:t>
      </w:r>
    </w:p>
    <w:p w14:paraId="04A0D229"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 xml:space="preserve">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 </w:t>
      </w:r>
    </w:p>
    <w:p w14:paraId="28AB2778"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 xml:space="preserve">Атомы и молекулы. Химические элементы. Символы химических элементов. Простые и сложные вещества. Атомно-молекулярное учение. </w:t>
      </w:r>
    </w:p>
    <w:p w14:paraId="4915DF64"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6727CD07"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7CF16D3E"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54F8CC59"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
          <w:i/>
          <w:iCs/>
          <w:color w:val="0D0D0D" w:themeColor="text1" w:themeTint="F2"/>
          <w:sz w:val="28"/>
          <w:szCs w:val="28"/>
        </w:rPr>
        <w:t>Химический эксперимент:</w:t>
      </w:r>
      <w:r w:rsidRPr="00634401">
        <w:rPr>
          <w:rFonts w:ascii="Times New Roman" w:hAnsi="Times New Roman" w:cs="Times New Roman"/>
          <w:bCs/>
          <w:color w:val="0D0D0D" w:themeColor="text1" w:themeTint="F2"/>
          <w:sz w:val="28"/>
          <w:szCs w:val="28"/>
        </w:rPr>
        <w:t xml:space="preserve"> </w:t>
      </w:r>
    </w:p>
    <w:p w14:paraId="67C450AA"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634401">
        <w:rPr>
          <w:rFonts w:ascii="Times New Roman" w:hAnsi="Times New Roman" w:cs="Times New Roman"/>
          <w:bCs/>
          <w:color w:val="0D0D0D" w:themeColor="text1" w:themeTint="F2"/>
          <w:sz w:val="28"/>
          <w:szCs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w:t>
      </w:r>
      <w:proofErr w:type="gramEnd"/>
      <w:r w:rsidRPr="00634401">
        <w:rPr>
          <w:rFonts w:ascii="Times New Roman" w:hAnsi="Times New Roman" w:cs="Times New Roman"/>
          <w:bCs/>
          <w:color w:val="0D0D0D" w:themeColor="text1" w:themeTint="F2"/>
          <w:sz w:val="28"/>
          <w:szCs w:val="28"/>
        </w:rPr>
        <w:t xml:space="preserve"> с хлоридом бария, разложение гидроксида меди (II) при нагревании, взаимодействие железа с раствором соли меди (II),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w:t>
      </w:r>
      <w:proofErr w:type="spellStart"/>
      <w:r w:rsidRPr="00634401">
        <w:rPr>
          <w:rFonts w:ascii="Times New Roman" w:hAnsi="Times New Roman" w:cs="Times New Roman"/>
          <w:bCs/>
          <w:color w:val="0D0D0D" w:themeColor="text1" w:themeTint="F2"/>
          <w:sz w:val="28"/>
          <w:szCs w:val="28"/>
        </w:rPr>
        <w:t>шаростержневых</w:t>
      </w:r>
      <w:proofErr w:type="spellEnd"/>
      <w:r w:rsidRPr="00634401">
        <w:rPr>
          <w:rFonts w:ascii="Times New Roman" w:hAnsi="Times New Roman" w:cs="Times New Roman"/>
          <w:bCs/>
          <w:color w:val="0D0D0D" w:themeColor="text1" w:themeTint="F2"/>
          <w:sz w:val="28"/>
          <w:szCs w:val="28"/>
        </w:rPr>
        <w:t>).</w:t>
      </w:r>
    </w:p>
    <w:p w14:paraId="71577DE5"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«Важнейшие представители неорганических веществ»</w:t>
      </w:r>
    </w:p>
    <w:p w14:paraId="4485A8DC" w14:textId="77777777" w:rsidR="003552FF" w:rsidRPr="00530ACB"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634401">
        <w:rPr>
          <w:rFonts w:ascii="Times New Roman" w:hAnsi="Times New Roman" w:cs="Times New Roman"/>
          <w:bCs/>
          <w:color w:val="0D0D0D" w:themeColor="text1" w:themeTint="F2"/>
          <w:sz w:val="28"/>
          <w:szCs w:val="28"/>
        </w:rPr>
        <w:t xml:space="preserve">Воздух – смесь газов. Состав воздуха. Кислород – элемент и простое вещество. Нахождение кислорода в природе, физические и химические свойства </w:t>
      </w:r>
      <w:r w:rsidRPr="00530ACB">
        <w:rPr>
          <w:rFonts w:ascii="Times New Roman" w:hAnsi="Times New Roman" w:cs="Times New Roman"/>
          <w:bCs/>
          <w:color w:val="0D0D0D" w:themeColor="text1" w:themeTint="F2"/>
          <w:sz w:val="28"/>
          <w:szCs w:val="28"/>
        </w:rPr>
        <w:t>(реакции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14:paraId="56ABE4B3" w14:textId="77777777" w:rsidR="003552FF" w:rsidRPr="00530ACB" w:rsidRDefault="003552FF" w:rsidP="003552FF">
      <w:pPr>
        <w:autoSpaceDE w:val="0"/>
        <w:autoSpaceDN w:val="0"/>
        <w:adjustRightInd w:val="0"/>
        <w:ind w:firstLine="709"/>
        <w:jc w:val="both"/>
        <w:rPr>
          <w:rFonts w:ascii="Times New Roman" w:hAnsi="Times New Roman" w:cs="Times New Roman"/>
          <w:sz w:val="28"/>
          <w:szCs w:val="28"/>
        </w:rPr>
      </w:pPr>
      <w:r w:rsidRPr="00530ACB">
        <w:rPr>
          <w:rFonts w:ascii="Times New Roman" w:hAnsi="Times New Roman" w:cs="Times New Roman"/>
          <w:sz w:val="28"/>
          <w:szCs w:val="28"/>
        </w:rPr>
        <w:lastRenderedPageBreak/>
        <w:t>Тепловой эффект химической реакции, термохимические уравнения, экз</w:t>
      </w:r>
      <w:proofErr w:type="gramStart"/>
      <w:r w:rsidRPr="00530ACB">
        <w:rPr>
          <w:rFonts w:ascii="Times New Roman" w:hAnsi="Times New Roman" w:cs="Times New Roman"/>
          <w:sz w:val="28"/>
          <w:szCs w:val="28"/>
        </w:rPr>
        <w:t>о</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530ACB">
        <w:rPr>
          <w:rFonts w:ascii="Times New Roman" w:hAnsi="Times New Roman" w:cs="Times New Roman"/>
          <w:sz w:val="28"/>
          <w:szCs w:val="28"/>
        </w:rPr>
        <w:t xml:space="preserve">и эндотермические реакции. Топливо: уголь и метан. Загрязнение воздуха, усиление парникового эффекта, разрушение озонового слоя. </w:t>
      </w:r>
    </w:p>
    <w:p w14:paraId="1B718CA2" w14:textId="77777777" w:rsidR="003552FF" w:rsidRPr="00530ACB" w:rsidRDefault="003552FF" w:rsidP="003552FF">
      <w:pPr>
        <w:autoSpaceDE w:val="0"/>
        <w:autoSpaceDN w:val="0"/>
        <w:adjustRightInd w:val="0"/>
        <w:ind w:firstLine="709"/>
        <w:jc w:val="both"/>
        <w:rPr>
          <w:rFonts w:ascii="Times New Roman" w:hAnsi="Times New Roman" w:cs="Times New Roman"/>
          <w:sz w:val="28"/>
          <w:szCs w:val="28"/>
        </w:rPr>
      </w:pPr>
      <w:r w:rsidRPr="00530ACB">
        <w:rPr>
          <w:rFonts w:ascii="Times New Roman" w:hAnsi="Times New Roman" w:cs="Times New Roman"/>
          <w:sz w:val="28"/>
          <w:szCs w:val="28"/>
        </w:rPr>
        <w:t xml:space="preserve">Водород – элемент и простое вещество. Нахождение водорода в природе, физические и химические свойства, применение, способы получения. Кислоты и соли. </w:t>
      </w:r>
    </w:p>
    <w:p w14:paraId="6E2CE203" w14:textId="77777777" w:rsidR="003552FF" w:rsidRPr="00530ACB" w:rsidRDefault="003552FF" w:rsidP="003552FF">
      <w:pPr>
        <w:autoSpaceDE w:val="0"/>
        <w:autoSpaceDN w:val="0"/>
        <w:adjustRightInd w:val="0"/>
        <w:ind w:firstLine="709"/>
        <w:jc w:val="both"/>
        <w:rPr>
          <w:rFonts w:ascii="Times New Roman" w:hAnsi="Times New Roman" w:cs="Times New Roman"/>
          <w:sz w:val="28"/>
          <w:szCs w:val="28"/>
        </w:rPr>
      </w:pPr>
      <w:r w:rsidRPr="00530ACB">
        <w:rPr>
          <w:rFonts w:ascii="Times New Roman" w:hAnsi="Times New Roman" w:cs="Times New Roman"/>
          <w:sz w:val="28"/>
          <w:szCs w:val="28"/>
        </w:rPr>
        <w:t xml:space="preserve">Молярный объём газов. Расчёты по химическим уравнениям. </w:t>
      </w:r>
    </w:p>
    <w:p w14:paraId="4AE79203" w14:textId="77777777" w:rsidR="003552FF" w:rsidRPr="00530ACB"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sz w:val="28"/>
          <w:szCs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30D95FEC"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Классификация неорганических соединений. Оксиды. Классификация оксидов: </w:t>
      </w:r>
      <w:proofErr w:type="gramStart"/>
      <w:r w:rsidRPr="00530ACB">
        <w:rPr>
          <w:rFonts w:ascii="Times New Roman" w:hAnsi="Times New Roman" w:cs="Times New Roman"/>
          <w:bCs/>
          <w:color w:val="0D0D0D" w:themeColor="text1" w:themeTint="F2"/>
          <w:sz w:val="28"/>
          <w:szCs w:val="28"/>
        </w:rPr>
        <w:t>солеобразующие</w:t>
      </w:r>
      <w:proofErr w:type="gramEnd"/>
      <w:r w:rsidRPr="00530ACB">
        <w:rPr>
          <w:rFonts w:ascii="Times New Roman" w:hAnsi="Times New Roman" w:cs="Times New Roman"/>
          <w:bCs/>
          <w:color w:val="0D0D0D" w:themeColor="text1" w:themeTint="F2"/>
          <w:sz w:val="28"/>
          <w:szCs w:val="28"/>
        </w:rPr>
        <w:t xml:space="preserve"> (основные, кислотные, амфотерные) и несолеобразующие. Номенклатура оксидов. Физические и химические свойства оксидов. Получение оксидов. </w:t>
      </w:r>
    </w:p>
    <w:p w14:paraId="1E41AA9E"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 </w:t>
      </w:r>
    </w:p>
    <w:p w14:paraId="583B269F"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Кислоты. Классификация кислот. Номенклатура кислот. Физические и химические свойства кислот. Ряд активности металлов Н.Н. Бекетова. Получение кислот. </w:t>
      </w:r>
    </w:p>
    <w:p w14:paraId="70457694"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Соли. Номенклатура солей. Физические и химические свойства солей. Получение солей. </w:t>
      </w:r>
    </w:p>
    <w:p w14:paraId="33E2FD48"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Генетическая связь между классами неорганических соединений.</w:t>
      </w:r>
    </w:p>
    <w:p w14:paraId="261B9431" w14:textId="77777777" w:rsidR="003552FF" w:rsidRPr="00530ACB" w:rsidRDefault="003552FF" w:rsidP="003552FF">
      <w:pPr>
        <w:autoSpaceDE w:val="0"/>
        <w:autoSpaceDN w:val="0"/>
        <w:adjustRightInd w:val="0"/>
        <w:ind w:firstLine="709"/>
        <w:jc w:val="both"/>
        <w:rPr>
          <w:rFonts w:ascii="Times New Roman" w:hAnsi="Times New Roman" w:cs="Times New Roman"/>
          <w:b/>
          <w:i/>
          <w:iCs/>
          <w:color w:val="0D0D0D" w:themeColor="text1" w:themeTint="F2"/>
          <w:sz w:val="28"/>
          <w:szCs w:val="28"/>
        </w:rPr>
      </w:pPr>
      <w:r w:rsidRPr="00530ACB">
        <w:rPr>
          <w:rFonts w:ascii="Times New Roman" w:hAnsi="Times New Roman" w:cs="Times New Roman"/>
          <w:b/>
          <w:i/>
          <w:iCs/>
          <w:color w:val="0D0D0D" w:themeColor="text1" w:themeTint="F2"/>
          <w:sz w:val="28"/>
          <w:szCs w:val="28"/>
        </w:rPr>
        <w:t xml:space="preserve">Химический эксперимент: </w:t>
      </w:r>
    </w:p>
    <w:p w14:paraId="0B10D7E6" w14:textId="1EF13635" w:rsidR="003F5BF9"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530ACB">
        <w:rPr>
          <w:rFonts w:ascii="Times New Roman" w:hAnsi="Times New Roman" w:cs="Times New Roman"/>
          <w:bCs/>
          <w:color w:val="0D0D0D" w:themeColor="text1" w:themeTint="F2"/>
          <w:sz w:val="28"/>
          <w:szCs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(II) (возможно использование видеоматериалов), наблюдение образцов веществ количеством 1 моль, исследование особенностей растворения веществ</w:t>
      </w:r>
      <w:proofErr w:type="gramEnd"/>
      <w:r w:rsidRPr="00530ACB">
        <w:rPr>
          <w:rFonts w:ascii="Times New Roman" w:hAnsi="Times New Roman" w:cs="Times New Roman"/>
          <w:bCs/>
          <w:color w:val="0D0D0D" w:themeColor="text1" w:themeTint="F2"/>
          <w:sz w:val="28"/>
          <w:szCs w:val="28"/>
        </w:rPr>
        <w:t xml:space="preserve"> </w:t>
      </w:r>
      <w:proofErr w:type="gramStart"/>
      <w:r w:rsidRPr="00530ACB">
        <w:rPr>
          <w:rFonts w:ascii="Times New Roman" w:hAnsi="Times New Roman" w:cs="Times New Roman"/>
          <w:bCs/>
          <w:color w:val="0D0D0D" w:themeColor="text1" w:themeTint="F2"/>
          <w:sz w:val="28"/>
          <w:szCs w:val="28"/>
        </w:rPr>
        <w:t>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(II) с раствором серной кислоты, кислот с металлами, реакций нейтрализации, получение нерастворимых оснований,</w:t>
      </w:r>
      <w:r>
        <w:rPr>
          <w:rFonts w:ascii="Times New Roman" w:hAnsi="Times New Roman" w:cs="Times New Roman"/>
          <w:bCs/>
          <w:color w:val="0D0D0D" w:themeColor="text1" w:themeTint="F2"/>
          <w:sz w:val="28"/>
          <w:szCs w:val="28"/>
        </w:rPr>
        <w:t xml:space="preserve"> </w:t>
      </w:r>
      <w:r w:rsidRPr="00530ACB">
        <w:rPr>
          <w:rFonts w:ascii="Times New Roman" w:hAnsi="Times New Roman" w:cs="Times New Roman"/>
          <w:bCs/>
          <w:color w:val="0D0D0D" w:themeColor="text1" w:themeTint="F2"/>
          <w:sz w:val="28"/>
          <w:szCs w:val="28"/>
        </w:rPr>
        <w:t>вытеснение одного металла другим из раствора соли</w:t>
      </w:r>
      <w:proofErr w:type="gramEnd"/>
      <w:r w:rsidRPr="00530ACB">
        <w:rPr>
          <w:rFonts w:ascii="Times New Roman" w:hAnsi="Times New Roman" w:cs="Times New Roman"/>
          <w:bCs/>
          <w:color w:val="0D0D0D" w:themeColor="text1" w:themeTint="F2"/>
          <w:sz w:val="28"/>
          <w:szCs w:val="28"/>
        </w:rPr>
        <w:t>, решение экспериментальных задач по теме «Важнейшие классы неорганических соединений».</w:t>
      </w:r>
    </w:p>
    <w:p w14:paraId="26B9590F" w14:textId="77777777" w:rsidR="003F5BF9" w:rsidRDefault="003F5BF9">
      <w:pPr>
        <w:rPr>
          <w:rFonts w:ascii="Times New Roman" w:hAnsi="Times New Roman" w:cs="Times New Roman"/>
          <w:bCs/>
          <w:color w:val="0D0D0D" w:themeColor="text1" w:themeTint="F2"/>
          <w:sz w:val="28"/>
          <w:szCs w:val="28"/>
        </w:rPr>
      </w:pPr>
      <w:r>
        <w:rPr>
          <w:rFonts w:ascii="Times New Roman" w:hAnsi="Times New Roman" w:cs="Times New Roman"/>
          <w:bCs/>
          <w:color w:val="0D0D0D" w:themeColor="text1" w:themeTint="F2"/>
          <w:sz w:val="28"/>
          <w:szCs w:val="28"/>
        </w:rPr>
        <w:br w:type="page"/>
      </w:r>
    </w:p>
    <w:p w14:paraId="20373998" w14:textId="77777777" w:rsidR="003552FF" w:rsidRPr="0033589F" w:rsidRDefault="003552FF" w:rsidP="003552FF">
      <w:pPr>
        <w:ind w:firstLine="709"/>
        <w:jc w:val="center"/>
        <w:rPr>
          <w:rFonts w:ascii="Times New Roman" w:hAnsi="Times New Roman" w:cs="Times New Roman"/>
          <w:b/>
          <w:color w:val="0D0D0D" w:themeColor="text1" w:themeTint="F2"/>
          <w:sz w:val="28"/>
          <w:szCs w:val="28"/>
        </w:rPr>
      </w:pPr>
      <w:r w:rsidRPr="0033589F">
        <w:rPr>
          <w:rFonts w:ascii="Times New Roman" w:hAnsi="Times New Roman" w:cs="Times New Roman"/>
          <w:b/>
          <w:color w:val="0D0D0D" w:themeColor="text1" w:themeTint="F2"/>
          <w:sz w:val="28"/>
          <w:szCs w:val="28"/>
        </w:rPr>
        <w:lastRenderedPageBreak/>
        <w:t>9 КЛАСС</w:t>
      </w:r>
    </w:p>
    <w:p w14:paraId="01A9480D" w14:textId="77777777" w:rsidR="003552FF" w:rsidRPr="0033589F" w:rsidRDefault="003552FF" w:rsidP="003552FF">
      <w:pPr>
        <w:ind w:firstLine="709"/>
        <w:jc w:val="center"/>
        <w:rPr>
          <w:rFonts w:ascii="Times New Roman" w:hAnsi="Times New Roman" w:cs="Times New Roman"/>
          <w:color w:val="0D0D0D" w:themeColor="text1" w:themeTint="F2"/>
          <w:sz w:val="28"/>
          <w:szCs w:val="28"/>
        </w:rPr>
      </w:pPr>
      <w:r w:rsidRPr="0033589F">
        <w:rPr>
          <w:rFonts w:ascii="Times New Roman" w:eastAsia="Times New Roman" w:hAnsi="Times New Roman" w:cs="Times New Roman"/>
          <w:b/>
          <w:bCs/>
          <w:color w:val="0D0D0D" w:themeColor="text1" w:themeTint="F2"/>
          <w:sz w:val="28"/>
          <w:szCs w:val="28"/>
          <w:lang w:eastAsia="ru-RU"/>
        </w:rPr>
        <w:t>(5-й год обучения на уровне ООО)</w:t>
      </w:r>
      <w:r w:rsidRPr="0033589F">
        <w:rPr>
          <w:rFonts w:ascii="Times New Roman" w:eastAsia="Calibri" w:hAnsi="Times New Roman" w:cs="Times New Roman"/>
          <w:color w:val="0D0D0D" w:themeColor="text1" w:themeTint="F2"/>
          <w:sz w:val="28"/>
          <w:szCs w:val="28"/>
          <w:vertAlign w:val="superscript"/>
        </w:rPr>
        <w:t xml:space="preserve"> </w:t>
      </w:r>
      <w:r w:rsidRPr="0033589F">
        <w:rPr>
          <w:rFonts w:ascii="Times New Roman" w:eastAsia="Calibri" w:hAnsi="Times New Roman" w:cs="Times New Roman"/>
          <w:color w:val="0D0D0D" w:themeColor="text1" w:themeTint="F2"/>
          <w:sz w:val="28"/>
          <w:szCs w:val="28"/>
          <w:vertAlign w:val="superscript"/>
        </w:rPr>
        <w:footnoteReference w:id="4"/>
      </w:r>
    </w:p>
    <w:p w14:paraId="563DC74E" w14:textId="77777777" w:rsidR="003552FF" w:rsidRPr="0033589F" w:rsidRDefault="003552FF" w:rsidP="003552FF">
      <w:pPr>
        <w:autoSpaceDE w:val="0"/>
        <w:autoSpaceDN w:val="0"/>
        <w:adjustRightInd w:val="0"/>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Повторение</w:t>
      </w:r>
    </w:p>
    <w:p w14:paraId="1B13D81A" w14:textId="77777777" w:rsidR="003552FF" w:rsidRPr="0033589F" w:rsidRDefault="003552FF" w:rsidP="003552FF">
      <w:pPr>
        <w:autoSpaceDE w:val="0"/>
        <w:autoSpaceDN w:val="0"/>
        <w:adjustRightInd w:val="0"/>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p w14:paraId="63561770"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 </w:t>
      </w:r>
    </w:p>
    <w:p w14:paraId="78CE1427"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Периодический закон. Периодическая система химических элементов Д.И. Менделеева. Короткопериодная и </w:t>
      </w:r>
      <w:proofErr w:type="spellStart"/>
      <w:r w:rsidRPr="00530ACB">
        <w:rPr>
          <w:rFonts w:ascii="Times New Roman" w:hAnsi="Times New Roman" w:cs="Times New Roman"/>
          <w:bCs/>
          <w:color w:val="0D0D0D" w:themeColor="text1" w:themeTint="F2"/>
          <w:sz w:val="28"/>
          <w:szCs w:val="28"/>
        </w:rPr>
        <w:t>длиннопериодная</w:t>
      </w:r>
      <w:proofErr w:type="spellEnd"/>
      <w:r w:rsidRPr="00530ACB">
        <w:rPr>
          <w:rFonts w:ascii="Times New Roman" w:hAnsi="Times New Roman" w:cs="Times New Roman"/>
          <w:bCs/>
          <w:color w:val="0D0D0D" w:themeColor="text1" w:themeTint="F2"/>
          <w:sz w:val="28"/>
          <w:szCs w:val="28"/>
        </w:rPr>
        <w:t xml:space="preserve">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 </w:t>
      </w:r>
    </w:p>
    <w:p w14:paraId="14E80EA9"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p w14:paraId="258731DA"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Закономерности изменения радиуса атомов химических элементов, металлических и неметаллических свойств по группам и периодам. </w:t>
      </w:r>
    </w:p>
    <w:p w14:paraId="4E904479"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Значение Периодического закона и Периодической системы химических элементов для развития науки и практики. Д.И. Менделеев – учёный и гражданин. </w:t>
      </w:r>
    </w:p>
    <w:p w14:paraId="0F9FAC5A"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Химическая связь. Ковалентная (полярная и неполярная) связь. Электроотрицательность химических элементов. Ионная связь. </w:t>
      </w:r>
    </w:p>
    <w:p w14:paraId="7BA3BCBA"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Степень окисления. Окислительно</w:t>
      </w:r>
      <w:r>
        <w:rPr>
          <w:rFonts w:ascii="Times New Roman" w:hAnsi="Times New Roman" w:cs="Times New Roman"/>
          <w:bCs/>
          <w:color w:val="0D0D0D" w:themeColor="text1" w:themeTint="F2"/>
          <w:sz w:val="28"/>
          <w:szCs w:val="28"/>
        </w:rPr>
        <w:t>-</w:t>
      </w:r>
      <w:r w:rsidRPr="00530ACB">
        <w:rPr>
          <w:rFonts w:ascii="Times New Roman" w:hAnsi="Times New Roman" w:cs="Times New Roman"/>
          <w:bCs/>
          <w:color w:val="0D0D0D" w:themeColor="text1" w:themeTint="F2"/>
          <w:sz w:val="28"/>
          <w:szCs w:val="28"/>
        </w:rPr>
        <w:t>восстановительные реакции. Процессы окисления и восстановления. Окислители и восстановители.</w:t>
      </w:r>
    </w:p>
    <w:p w14:paraId="538C2913" w14:textId="77777777" w:rsidR="003552FF" w:rsidRPr="00530ACB" w:rsidRDefault="003552FF" w:rsidP="003552FF">
      <w:pPr>
        <w:autoSpaceDE w:val="0"/>
        <w:autoSpaceDN w:val="0"/>
        <w:adjustRightInd w:val="0"/>
        <w:ind w:firstLine="709"/>
        <w:jc w:val="both"/>
        <w:rPr>
          <w:rFonts w:ascii="Times New Roman" w:hAnsi="Times New Roman" w:cs="Times New Roman"/>
          <w:b/>
          <w:i/>
          <w:iCs/>
          <w:color w:val="0D0D0D" w:themeColor="text1" w:themeTint="F2"/>
          <w:sz w:val="28"/>
          <w:szCs w:val="28"/>
        </w:rPr>
      </w:pPr>
      <w:r w:rsidRPr="00530ACB">
        <w:rPr>
          <w:rFonts w:ascii="Times New Roman" w:hAnsi="Times New Roman" w:cs="Times New Roman"/>
          <w:b/>
          <w:i/>
          <w:iCs/>
          <w:color w:val="0D0D0D" w:themeColor="text1" w:themeTint="F2"/>
          <w:sz w:val="28"/>
          <w:szCs w:val="28"/>
        </w:rPr>
        <w:t xml:space="preserve">Химический эксперимент: </w:t>
      </w:r>
    </w:p>
    <w:p w14:paraId="4310A155"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700A1524" w14:textId="77777777" w:rsidR="003552FF" w:rsidRPr="00530ACB" w:rsidRDefault="003552FF" w:rsidP="003552FF">
      <w:pPr>
        <w:autoSpaceDE w:val="0"/>
        <w:autoSpaceDN w:val="0"/>
        <w:adjustRightInd w:val="0"/>
        <w:ind w:firstLine="709"/>
        <w:jc w:val="both"/>
        <w:rPr>
          <w:rFonts w:ascii="Times New Roman" w:hAnsi="Times New Roman" w:cs="Times New Roman"/>
          <w:b/>
          <w:color w:val="0D0D0D" w:themeColor="text1" w:themeTint="F2"/>
          <w:sz w:val="28"/>
          <w:szCs w:val="28"/>
        </w:rPr>
      </w:pPr>
      <w:r w:rsidRPr="00530ACB">
        <w:rPr>
          <w:rFonts w:ascii="Times New Roman" w:hAnsi="Times New Roman" w:cs="Times New Roman"/>
          <w:b/>
          <w:color w:val="0D0D0D" w:themeColor="text1" w:themeTint="F2"/>
          <w:sz w:val="28"/>
          <w:szCs w:val="28"/>
        </w:rPr>
        <w:t xml:space="preserve">Межпредметные связи </w:t>
      </w:r>
    </w:p>
    <w:p w14:paraId="4DD9E90F"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Реализация межпредметных связей при изучении химии в 8 классе осуществляется через </w:t>
      </w:r>
      <w:proofErr w:type="gramStart"/>
      <w:r w:rsidRPr="00530ACB">
        <w:rPr>
          <w:rFonts w:ascii="Times New Roman" w:hAnsi="Times New Roman" w:cs="Times New Roman"/>
          <w:bCs/>
          <w:color w:val="0D0D0D" w:themeColor="text1" w:themeTint="F2"/>
          <w:sz w:val="28"/>
          <w:szCs w:val="28"/>
        </w:rPr>
        <w:t>использование</w:t>
      </w:r>
      <w:proofErr w:type="gramEnd"/>
      <w:r w:rsidRPr="00530ACB">
        <w:rPr>
          <w:rFonts w:ascii="Times New Roman" w:hAnsi="Times New Roman" w:cs="Times New Roman"/>
          <w:bCs/>
          <w:color w:val="0D0D0D" w:themeColor="text1" w:themeTint="F2"/>
          <w:sz w:val="28"/>
          <w:szCs w:val="28"/>
        </w:rPr>
        <w:t xml:space="preserve"> как общих естественнонаучных понятий, так и понятий, являющихся системными для отдельных предметов естественнонаучного цикла.</w:t>
      </w:r>
    </w:p>
    <w:p w14:paraId="3BCEBC57"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530ACB">
        <w:rPr>
          <w:rFonts w:ascii="Times New Roman" w:hAnsi="Times New Roman" w:cs="Times New Roman"/>
          <w:bCs/>
          <w:color w:val="0D0D0D" w:themeColor="text1" w:themeTint="F2"/>
          <w:sz w:val="28"/>
          <w:szCs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roofErr w:type="gramEnd"/>
    </w:p>
    <w:p w14:paraId="051C31EC"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530ACB">
        <w:rPr>
          <w:rFonts w:ascii="Times New Roman" w:hAnsi="Times New Roman" w:cs="Times New Roman"/>
          <w:bCs/>
          <w:color w:val="0D0D0D" w:themeColor="text1" w:themeTint="F2"/>
          <w:sz w:val="28"/>
          <w:szCs w:val="28"/>
        </w:rPr>
        <w:lastRenderedPageBreak/>
        <w:t>Физика: материя, атом, электрон, протон, нейтрон, ион, нуклид, изотопы, радиоактивность, молекула, электрический заряд, вещество, тело, объём,</w:t>
      </w:r>
      <w:r>
        <w:rPr>
          <w:rFonts w:ascii="Times New Roman" w:hAnsi="Times New Roman" w:cs="Times New Roman"/>
          <w:bCs/>
          <w:color w:val="0D0D0D" w:themeColor="text1" w:themeTint="F2"/>
          <w:sz w:val="28"/>
          <w:szCs w:val="28"/>
        </w:rPr>
        <w:t xml:space="preserve"> </w:t>
      </w:r>
      <w:r w:rsidRPr="00530ACB">
        <w:rPr>
          <w:rFonts w:ascii="Times New Roman" w:hAnsi="Times New Roman" w:cs="Times New Roman"/>
          <w:bCs/>
          <w:color w:val="0D0D0D" w:themeColor="text1" w:themeTint="F2"/>
          <w:sz w:val="28"/>
          <w:szCs w:val="28"/>
        </w:rPr>
        <w:t xml:space="preserve">агрегатное состояние вещества, газ, физические величины, единицы измерения, космос, планеты, звёзды, Солнце. </w:t>
      </w:r>
      <w:proofErr w:type="gramEnd"/>
    </w:p>
    <w:p w14:paraId="25B3D5D2"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Биология: фотосинтез, дыхание, биосфера. </w:t>
      </w:r>
    </w:p>
    <w:p w14:paraId="7F1E9DC5"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530ACB">
        <w:rPr>
          <w:rFonts w:ascii="Times New Roman" w:hAnsi="Times New Roman" w:cs="Times New Roman"/>
          <w:bCs/>
          <w:color w:val="0D0D0D" w:themeColor="text1" w:themeTint="F2"/>
          <w:sz w:val="28"/>
          <w:szCs w:val="28"/>
        </w:rPr>
        <w:t>География: атмосфера, гидросфера, минералы, горные породы, полезные ископаемые, топливо, водные ресурсы.</w:t>
      </w:r>
      <w:proofErr w:type="gramEnd"/>
    </w:p>
    <w:p w14:paraId="54978F84"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«Вещество и химические реакции»</w:t>
      </w:r>
    </w:p>
    <w:p w14:paraId="5569AC05"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 </w:t>
      </w:r>
    </w:p>
    <w:p w14:paraId="51F91953"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w:t>
      </w:r>
    </w:p>
    <w:p w14:paraId="5C4D795D"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2335DA6D"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w:t>
      </w:r>
      <w:proofErr w:type="gramStart"/>
      <w:r w:rsidRPr="00530ACB">
        <w:rPr>
          <w:rFonts w:ascii="Times New Roman" w:hAnsi="Times New Roman" w:cs="Times New Roman"/>
          <w:bCs/>
          <w:color w:val="0D0D0D" w:themeColor="text1" w:themeTint="F2"/>
          <w:sz w:val="28"/>
          <w:szCs w:val="28"/>
        </w:rPr>
        <w:t>о-</w:t>
      </w:r>
      <w:proofErr w:type="gramEnd"/>
      <w:r w:rsidRPr="00530ACB">
        <w:rPr>
          <w:rFonts w:ascii="Times New Roman" w:hAnsi="Times New Roman" w:cs="Times New Roman"/>
          <w:bCs/>
          <w:color w:val="0D0D0D" w:themeColor="text1" w:themeTint="F2"/>
          <w:sz w:val="28"/>
          <w:szCs w:val="28"/>
        </w:rPr>
        <w:t xml:space="preserve"> и эндотермические реакции, термохимические уравнения. </w:t>
      </w:r>
    </w:p>
    <w:p w14:paraId="640941D1"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522ECDEF"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Окислительно-восстановительные реакции, электронный баланс окислительно-восстановительной реакции. Составление уравнений окислительно</w:t>
      </w:r>
      <w:r>
        <w:rPr>
          <w:rFonts w:ascii="Times New Roman" w:hAnsi="Times New Roman" w:cs="Times New Roman"/>
          <w:bCs/>
          <w:color w:val="0D0D0D" w:themeColor="text1" w:themeTint="F2"/>
          <w:sz w:val="28"/>
          <w:szCs w:val="28"/>
        </w:rPr>
        <w:t>-</w:t>
      </w:r>
      <w:r w:rsidRPr="00530ACB">
        <w:rPr>
          <w:rFonts w:ascii="Times New Roman" w:hAnsi="Times New Roman" w:cs="Times New Roman"/>
          <w:bCs/>
          <w:color w:val="0D0D0D" w:themeColor="text1" w:themeTint="F2"/>
          <w:sz w:val="28"/>
          <w:szCs w:val="28"/>
        </w:rPr>
        <w:t>восстановительных реакций с использованием метода электронного баланса.</w:t>
      </w:r>
    </w:p>
    <w:p w14:paraId="689F2FF3"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Теория электролитической диссоциации. Электролиты и </w:t>
      </w:r>
      <w:proofErr w:type="spellStart"/>
      <w:r w:rsidRPr="00530ACB">
        <w:rPr>
          <w:rFonts w:ascii="Times New Roman" w:hAnsi="Times New Roman" w:cs="Times New Roman"/>
          <w:bCs/>
          <w:color w:val="0D0D0D" w:themeColor="text1" w:themeTint="F2"/>
          <w:sz w:val="28"/>
          <w:szCs w:val="28"/>
        </w:rPr>
        <w:t>неэлектролиты</w:t>
      </w:r>
      <w:proofErr w:type="spellEnd"/>
      <w:r w:rsidRPr="00530ACB">
        <w:rPr>
          <w:rFonts w:ascii="Times New Roman" w:hAnsi="Times New Roman" w:cs="Times New Roman"/>
          <w:bCs/>
          <w:color w:val="0D0D0D" w:themeColor="text1" w:themeTint="F2"/>
          <w:sz w:val="28"/>
          <w:szCs w:val="28"/>
        </w:rPr>
        <w:t xml:space="preserve">. Катионы, анионы. Механизм диссоциации веществ с различными видами химической связи. Степень диссоциации. Сильные и слабые электролиты. </w:t>
      </w:r>
    </w:p>
    <w:p w14:paraId="3DFF6D38"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Реакц</w:t>
      </w:r>
      <w:proofErr w:type="gramStart"/>
      <w:r w:rsidRPr="00530ACB">
        <w:rPr>
          <w:rFonts w:ascii="Times New Roman" w:hAnsi="Times New Roman" w:cs="Times New Roman"/>
          <w:bCs/>
          <w:color w:val="0D0D0D" w:themeColor="text1" w:themeTint="F2"/>
          <w:sz w:val="28"/>
          <w:szCs w:val="28"/>
        </w:rPr>
        <w:t>ии ио</w:t>
      </w:r>
      <w:proofErr w:type="gramEnd"/>
      <w:r w:rsidRPr="00530ACB">
        <w:rPr>
          <w:rFonts w:ascii="Times New Roman" w:hAnsi="Times New Roman" w:cs="Times New Roman"/>
          <w:bCs/>
          <w:color w:val="0D0D0D" w:themeColor="text1" w:themeTint="F2"/>
          <w:sz w:val="28"/>
          <w:szCs w:val="28"/>
        </w:rPr>
        <w:t>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0B0DE56C" w14:textId="77777777" w:rsidR="003552FF" w:rsidRPr="00530ACB" w:rsidRDefault="003552FF" w:rsidP="003552FF">
      <w:pPr>
        <w:autoSpaceDE w:val="0"/>
        <w:autoSpaceDN w:val="0"/>
        <w:adjustRightInd w:val="0"/>
        <w:ind w:firstLine="709"/>
        <w:jc w:val="both"/>
        <w:rPr>
          <w:rFonts w:ascii="Times New Roman" w:hAnsi="Times New Roman" w:cs="Times New Roman"/>
          <w:b/>
          <w:i/>
          <w:iCs/>
          <w:color w:val="0D0D0D" w:themeColor="text1" w:themeTint="F2"/>
          <w:sz w:val="28"/>
          <w:szCs w:val="28"/>
        </w:rPr>
      </w:pPr>
      <w:r w:rsidRPr="00530ACB">
        <w:rPr>
          <w:rFonts w:ascii="Times New Roman" w:hAnsi="Times New Roman" w:cs="Times New Roman"/>
          <w:b/>
          <w:i/>
          <w:iCs/>
          <w:color w:val="0D0D0D" w:themeColor="text1" w:themeTint="F2"/>
          <w:sz w:val="28"/>
          <w:szCs w:val="28"/>
        </w:rPr>
        <w:t xml:space="preserve">Химический эксперимент: </w:t>
      </w:r>
    </w:p>
    <w:p w14:paraId="2F271F2D"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530ACB">
        <w:rPr>
          <w:rFonts w:ascii="Times New Roman" w:hAnsi="Times New Roman" w:cs="Times New Roman"/>
          <w:bCs/>
          <w:color w:val="0D0D0D" w:themeColor="text1" w:themeTint="F2"/>
          <w:sz w:val="28"/>
          <w:szCs w:val="28"/>
        </w:rPr>
        <w:t xml:space="preserve">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w:t>
      </w:r>
      <w:r w:rsidRPr="00530ACB">
        <w:rPr>
          <w:rFonts w:ascii="Times New Roman" w:hAnsi="Times New Roman" w:cs="Times New Roman"/>
          <w:bCs/>
          <w:color w:val="0D0D0D" w:themeColor="text1" w:themeTint="F2"/>
          <w:sz w:val="28"/>
          <w:szCs w:val="28"/>
        </w:rPr>
        <w:lastRenderedPageBreak/>
        <w:t>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w:t>
      </w:r>
      <w:proofErr w:type="gramEnd"/>
      <w:r w:rsidRPr="00530ACB">
        <w:rPr>
          <w:rFonts w:ascii="Times New Roman" w:hAnsi="Times New Roman" w:cs="Times New Roman"/>
          <w:bCs/>
          <w:color w:val="0D0D0D" w:themeColor="text1" w:themeTint="F2"/>
          <w:sz w:val="28"/>
          <w:szCs w:val="28"/>
        </w:rPr>
        <w:t>,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0AE3CB01"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«Неметаллы и их соединения»</w:t>
      </w:r>
      <w:r w:rsidRPr="0033589F">
        <w:rPr>
          <w:rFonts w:ascii="Times New Roman" w:eastAsia="Calibri" w:hAnsi="Times New Roman" w:cs="Times New Roman"/>
          <w:color w:val="0D0D0D" w:themeColor="text1" w:themeTint="F2"/>
          <w:sz w:val="28"/>
          <w:szCs w:val="28"/>
          <w:vertAlign w:val="superscript"/>
        </w:rPr>
        <w:t xml:space="preserve"> </w:t>
      </w:r>
      <w:r w:rsidRPr="0033589F">
        <w:rPr>
          <w:rFonts w:ascii="Times New Roman" w:eastAsia="Calibri" w:hAnsi="Times New Roman" w:cs="Times New Roman"/>
          <w:color w:val="0D0D0D" w:themeColor="text1" w:themeTint="F2"/>
          <w:sz w:val="28"/>
          <w:szCs w:val="28"/>
          <w:vertAlign w:val="superscript"/>
        </w:rPr>
        <w:footnoteReference w:id="5"/>
      </w:r>
    </w:p>
    <w:p w14:paraId="5FEFAE0B"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08F4BD2F"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Общая характеристика элементов </w:t>
      </w:r>
      <w:proofErr w:type="gramStart"/>
      <w:r w:rsidRPr="00530ACB">
        <w:rPr>
          <w:rFonts w:ascii="Times New Roman" w:hAnsi="Times New Roman" w:cs="Times New Roman"/>
          <w:bCs/>
          <w:color w:val="0D0D0D" w:themeColor="text1" w:themeTint="F2"/>
          <w:sz w:val="28"/>
          <w:szCs w:val="28"/>
        </w:rPr>
        <w:t>VI</w:t>
      </w:r>
      <w:proofErr w:type="gramEnd"/>
      <w:r w:rsidRPr="00530ACB">
        <w:rPr>
          <w:rFonts w:ascii="Times New Roman" w:hAnsi="Times New Roman" w:cs="Times New Roman"/>
          <w:bCs/>
          <w:color w:val="0D0D0D" w:themeColor="text1" w:themeTint="F2"/>
          <w:sz w:val="28"/>
          <w:szCs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300A57BE" w14:textId="6EE3FDAD" w:rsidR="003F5BF9"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530ACB">
        <w:rPr>
          <w:rFonts w:ascii="Times New Roman" w:hAnsi="Times New Roman" w:cs="Times New Roman"/>
          <w:bCs/>
          <w:color w:val="0D0D0D" w:themeColor="text1" w:themeTint="F2"/>
          <w:sz w:val="28"/>
          <w:szCs w:val="28"/>
        </w:rPr>
        <w:t xml:space="preserve">Общая характеристика элементов </w:t>
      </w:r>
      <w:proofErr w:type="gramStart"/>
      <w:r w:rsidRPr="00530ACB">
        <w:rPr>
          <w:rFonts w:ascii="Times New Roman" w:hAnsi="Times New Roman" w:cs="Times New Roman"/>
          <w:bCs/>
          <w:color w:val="0D0D0D" w:themeColor="text1" w:themeTint="F2"/>
          <w:sz w:val="28"/>
          <w:szCs w:val="28"/>
        </w:rPr>
        <w:t>V</w:t>
      </w:r>
      <w:proofErr w:type="gramEnd"/>
      <w:r w:rsidRPr="00530ACB">
        <w:rPr>
          <w:rFonts w:ascii="Times New Roman" w:hAnsi="Times New Roman" w:cs="Times New Roman"/>
          <w:bCs/>
          <w:color w:val="0D0D0D" w:themeColor="text1" w:themeTint="F2"/>
          <w:sz w:val="28"/>
          <w:szCs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(V) и фосфорная кислота, физические</w:t>
      </w:r>
      <w:r>
        <w:rPr>
          <w:rFonts w:ascii="Times New Roman" w:hAnsi="Times New Roman" w:cs="Times New Roman"/>
          <w:bCs/>
          <w:color w:val="0D0D0D" w:themeColor="text1" w:themeTint="F2"/>
          <w:sz w:val="28"/>
          <w:szCs w:val="28"/>
        </w:rPr>
        <w:t xml:space="preserve"> </w:t>
      </w:r>
      <w:r w:rsidRPr="00530ACB">
        <w:rPr>
          <w:rFonts w:ascii="Times New Roman" w:hAnsi="Times New Roman" w:cs="Times New Roman"/>
          <w:bCs/>
          <w:color w:val="0D0D0D" w:themeColor="text1" w:themeTint="F2"/>
          <w:sz w:val="28"/>
          <w:szCs w:val="28"/>
        </w:rPr>
        <w:t>и химические свойства, получение. Использование фосфатов в качестве минеральных удобрений.</w:t>
      </w:r>
    </w:p>
    <w:p w14:paraId="3B87BA54" w14:textId="77777777" w:rsidR="003F5BF9" w:rsidRDefault="003F5BF9">
      <w:pPr>
        <w:rPr>
          <w:rFonts w:ascii="Times New Roman" w:hAnsi="Times New Roman" w:cs="Times New Roman"/>
          <w:bCs/>
          <w:color w:val="0D0D0D" w:themeColor="text1" w:themeTint="F2"/>
          <w:sz w:val="28"/>
          <w:szCs w:val="28"/>
        </w:rPr>
      </w:pPr>
      <w:r>
        <w:rPr>
          <w:rFonts w:ascii="Times New Roman" w:hAnsi="Times New Roman" w:cs="Times New Roman"/>
          <w:bCs/>
          <w:color w:val="0D0D0D" w:themeColor="text1" w:themeTint="F2"/>
          <w:sz w:val="28"/>
          <w:szCs w:val="28"/>
        </w:rPr>
        <w:lastRenderedPageBreak/>
        <w:br w:type="page"/>
      </w:r>
    </w:p>
    <w:p w14:paraId="17D4D92F" w14:textId="77777777" w:rsidR="003552FF" w:rsidRPr="0033589F" w:rsidRDefault="003552FF" w:rsidP="003552FF">
      <w:pPr>
        <w:ind w:firstLine="709"/>
        <w:jc w:val="center"/>
        <w:rPr>
          <w:rFonts w:ascii="Times New Roman" w:hAnsi="Times New Roman" w:cs="Times New Roman"/>
          <w:b/>
          <w:color w:val="0D0D0D" w:themeColor="text1" w:themeTint="F2"/>
          <w:sz w:val="28"/>
          <w:szCs w:val="28"/>
        </w:rPr>
      </w:pPr>
      <w:r w:rsidRPr="0033589F">
        <w:rPr>
          <w:rFonts w:ascii="Times New Roman" w:hAnsi="Times New Roman" w:cs="Times New Roman"/>
          <w:b/>
          <w:color w:val="0D0D0D" w:themeColor="text1" w:themeTint="F2"/>
          <w:sz w:val="28"/>
          <w:szCs w:val="28"/>
        </w:rPr>
        <w:lastRenderedPageBreak/>
        <w:t>10 КЛАСС</w:t>
      </w:r>
    </w:p>
    <w:p w14:paraId="5B9CACA6" w14:textId="77777777" w:rsidR="003552FF" w:rsidRPr="0033589F" w:rsidRDefault="003552FF" w:rsidP="003552FF">
      <w:pPr>
        <w:ind w:firstLine="709"/>
        <w:jc w:val="center"/>
        <w:rPr>
          <w:rFonts w:ascii="Times New Roman" w:hAnsi="Times New Roman" w:cs="Times New Roman"/>
          <w:color w:val="0D0D0D" w:themeColor="text1" w:themeTint="F2"/>
          <w:sz w:val="28"/>
          <w:szCs w:val="28"/>
        </w:rPr>
      </w:pPr>
      <w:r w:rsidRPr="0033589F">
        <w:rPr>
          <w:rFonts w:ascii="Times New Roman" w:eastAsia="Times New Roman" w:hAnsi="Times New Roman" w:cs="Times New Roman"/>
          <w:b/>
          <w:bCs/>
          <w:color w:val="0D0D0D" w:themeColor="text1" w:themeTint="F2"/>
          <w:sz w:val="28"/>
          <w:szCs w:val="28"/>
          <w:lang w:eastAsia="ru-RU"/>
        </w:rPr>
        <w:t>(6-й год обучения на уровне ООО)</w:t>
      </w:r>
    </w:p>
    <w:p w14:paraId="24984E93" w14:textId="77777777" w:rsidR="003552FF" w:rsidRPr="0033589F" w:rsidRDefault="003552FF" w:rsidP="003552FF">
      <w:pPr>
        <w:autoSpaceDE w:val="0"/>
        <w:autoSpaceDN w:val="0"/>
        <w:adjustRightInd w:val="0"/>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Повторение</w:t>
      </w:r>
    </w:p>
    <w:p w14:paraId="020B10F5"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«Неметаллы и их соединения»</w:t>
      </w:r>
    </w:p>
    <w:p w14:paraId="7D963947"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 xml:space="preserve">Общая характеристика элементов </w:t>
      </w:r>
      <w:proofErr w:type="gramStart"/>
      <w:r w:rsidRPr="00750EF2">
        <w:rPr>
          <w:rFonts w:ascii="Times New Roman" w:hAnsi="Times New Roman" w:cs="Times New Roman"/>
          <w:bCs/>
          <w:color w:val="0D0D0D" w:themeColor="text1" w:themeTint="F2"/>
          <w:sz w:val="28"/>
          <w:szCs w:val="28"/>
        </w:rPr>
        <w:t>IV</w:t>
      </w:r>
      <w:proofErr w:type="gramEnd"/>
      <w:r w:rsidRPr="00750EF2">
        <w:rPr>
          <w:rFonts w:ascii="Times New Roman" w:hAnsi="Times New Roman" w:cs="Times New Roman"/>
          <w:bCs/>
          <w:color w:val="0D0D0D" w:themeColor="text1" w:themeTint="F2"/>
          <w:sz w:val="28"/>
          <w:szCs w:val="28"/>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w:t>
      </w:r>
      <w:proofErr w:type="spellStart"/>
      <w:r w:rsidRPr="00750EF2">
        <w:rPr>
          <w:rFonts w:ascii="Times New Roman" w:hAnsi="Times New Roman" w:cs="Times New Roman"/>
          <w:bCs/>
          <w:color w:val="0D0D0D" w:themeColor="text1" w:themeTint="F2"/>
          <w:sz w:val="28"/>
          <w:szCs w:val="28"/>
        </w:rPr>
        <w:t>карбонатионы</w:t>
      </w:r>
      <w:proofErr w:type="spellEnd"/>
      <w:r w:rsidRPr="00750EF2">
        <w:rPr>
          <w:rFonts w:ascii="Times New Roman" w:hAnsi="Times New Roman" w:cs="Times New Roman"/>
          <w:bCs/>
          <w:color w:val="0D0D0D" w:themeColor="text1" w:themeTint="F2"/>
          <w:sz w:val="28"/>
          <w:szCs w:val="28"/>
        </w:rPr>
        <w:t>. Использование карбонатов в быту, медицине, промышленности и сельском хозяйстве.</w:t>
      </w:r>
    </w:p>
    <w:p w14:paraId="0720546E"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7E53BF46" w14:textId="77777777" w:rsidR="003552FF" w:rsidRPr="00750EF2"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6DDDCCEC" w14:textId="77777777" w:rsidR="003552FF" w:rsidRPr="00750EF2" w:rsidRDefault="003552FF" w:rsidP="003552FF">
      <w:pPr>
        <w:autoSpaceDE w:val="0"/>
        <w:autoSpaceDN w:val="0"/>
        <w:adjustRightInd w:val="0"/>
        <w:ind w:firstLine="709"/>
        <w:jc w:val="both"/>
        <w:rPr>
          <w:rFonts w:ascii="Times New Roman" w:hAnsi="Times New Roman" w:cs="Times New Roman"/>
          <w:b/>
          <w:bCs/>
          <w:i/>
          <w:iCs/>
          <w:sz w:val="28"/>
          <w:szCs w:val="28"/>
        </w:rPr>
      </w:pPr>
      <w:r w:rsidRPr="00750EF2">
        <w:rPr>
          <w:rFonts w:ascii="Times New Roman" w:hAnsi="Times New Roman" w:cs="Times New Roman"/>
          <w:b/>
          <w:bCs/>
          <w:i/>
          <w:iCs/>
          <w:sz w:val="28"/>
          <w:szCs w:val="28"/>
        </w:rPr>
        <w:t>Химический эксперимент:</w:t>
      </w:r>
      <w:r w:rsidRPr="00750EF2">
        <w:rPr>
          <w:rFonts w:ascii="Times New Roman" w:hAnsi="Times New Roman" w:cs="Times New Roman"/>
          <w:sz w:val="28"/>
          <w:szCs w:val="28"/>
          <w:vertAlign w:val="superscript"/>
        </w:rPr>
        <w:t xml:space="preserve"> </w:t>
      </w:r>
      <w:r w:rsidRPr="006E2427">
        <w:rPr>
          <w:rFonts w:ascii="Times New Roman" w:hAnsi="Times New Roman" w:cs="Times New Roman"/>
          <w:sz w:val="28"/>
          <w:szCs w:val="28"/>
          <w:vertAlign w:val="superscript"/>
        </w:rPr>
        <w:footnoteReference w:id="6"/>
      </w:r>
    </w:p>
    <w:p w14:paraId="710B7A89" w14:textId="77777777" w:rsidR="003552FF" w:rsidRPr="00750EF2"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sz w:val="28"/>
          <w:szCs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w:t>
      </w:r>
      <w:proofErr w:type="gramEnd"/>
      <w:r w:rsidRPr="00750EF2">
        <w:rPr>
          <w:rFonts w:ascii="Times New Roman" w:hAnsi="Times New Roman" w:cs="Times New Roman"/>
          <w:sz w:val="28"/>
          <w:szCs w:val="28"/>
        </w:rPr>
        <w:t xml:space="preserve">, </w:t>
      </w:r>
      <w:proofErr w:type="gramStart"/>
      <w:r w:rsidRPr="00750EF2">
        <w:rPr>
          <w:rFonts w:ascii="Times New Roman" w:hAnsi="Times New Roman" w:cs="Times New Roman"/>
          <w:sz w:val="28"/>
          <w:szCs w:val="28"/>
        </w:rPr>
        <w:t xml:space="preserve">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w:t>
      </w:r>
      <w:r w:rsidRPr="00750EF2">
        <w:rPr>
          <w:rFonts w:ascii="Times New Roman" w:hAnsi="Times New Roman" w:cs="Times New Roman"/>
          <w:sz w:val="28"/>
          <w:szCs w:val="28"/>
        </w:rPr>
        <w:lastRenderedPageBreak/>
        <w:t>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w:t>
      </w:r>
      <w:proofErr w:type="gramEnd"/>
      <w:r w:rsidRPr="00750EF2">
        <w:rPr>
          <w:rFonts w:ascii="Times New Roman" w:hAnsi="Times New Roman" w:cs="Times New Roman"/>
          <w:sz w:val="28"/>
          <w:szCs w:val="28"/>
        </w:rPr>
        <w:t xml:space="preserve"> алмаза, графита, фуллерена, ознакомление с процессом адсорбции</w:t>
      </w:r>
      <w:r>
        <w:rPr>
          <w:rFonts w:ascii="Times New Roman" w:hAnsi="Times New Roman" w:cs="Times New Roman"/>
          <w:sz w:val="28"/>
          <w:szCs w:val="28"/>
        </w:rPr>
        <w:t xml:space="preserve"> </w:t>
      </w:r>
      <w:r w:rsidRPr="00750EF2">
        <w:rPr>
          <w:rFonts w:ascii="Times New Roman" w:hAnsi="Times New Roman" w:cs="Times New Roman"/>
          <w:sz w:val="28"/>
          <w:szCs w:val="28"/>
        </w:rPr>
        <w:t xml:space="preserve">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w:t>
      </w:r>
      <w:proofErr w:type="gramStart"/>
      <w:r w:rsidRPr="00750EF2">
        <w:rPr>
          <w:rFonts w:ascii="Times New Roman" w:hAnsi="Times New Roman" w:cs="Times New Roman"/>
          <w:sz w:val="28"/>
          <w:szCs w:val="28"/>
        </w:rPr>
        <w:t>силикат-ионы</w:t>
      </w:r>
      <w:proofErr w:type="gramEnd"/>
      <w:r w:rsidRPr="00750EF2">
        <w:rPr>
          <w:rFonts w:ascii="Times New Roman" w:hAnsi="Times New Roman" w:cs="Times New Roman"/>
          <w:sz w:val="28"/>
          <w:szCs w:val="28"/>
        </w:rPr>
        <w:t xml:space="preserve">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r>
        <w:rPr>
          <w:rFonts w:ascii="Times New Roman" w:hAnsi="Times New Roman" w:cs="Times New Roman"/>
          <w:sz w:val="28"/>
          <w:szCs w:val="28"/>
        </w:rPr>
        <w:t>.</w:t>
      </w:r>
    </w:p>
    <w:p w14:paraId="6068BCE6"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«Металлы и их соединения»</w:t>
      </w:r>
    </w:p>
    <w:p w14:paraId="2D23A962"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Общая характеристика химических элементов – металлов на основании их положения в Периодической системе химических элементов Д.И.</w:t>
      </w:r>
      <w:r>
        <w:rPr>
          <w:rFonts w:ascii="Times New Roman" w:hAnsi="Times New Roman" w:cs="Times New Roman"/>
          <w:bCs/>
          <w:color w:val="0D0D0D" w:themeColor="text1" w:themeTint="F2"/>
          <w:sz w:val="28"/>
          <w:szCs w:val="28"/>
        </w:rPr>
        <w:t> </w:t>
      </w:r>
      <w:r w:rsidRPr="00750EF2">
        <w:rPr>
          <w:rFonts w:ascii="Times New Roman" w:hAnsi="Times New Roman" w:cs="Times New Roman"/>
          <w:bCs/>
          <w:color w:val="0D0D0D" w:themeColor="text1" w:themeTint="F2"/>
          <w:sz w:val="28"/>
          <w:szCs w:val="28"/>
        </w:rPr>
        <w:t>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4C25E8AC"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655BE0AE"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10C75705"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4A620C32"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w:t>
      </w:r>
    </w:p>
    <w:p w14:paraId="2E7AA88A" w14:textId="77777777" w:rsidR="003552FF" w:rsidRPr="00750EF2" w:rsidRDefault="003552FF" w:rsidP="003552FF">
      <w:pPr>
        <w:autoSpaceDE w:val="0"/>
        <w:autoSpaceDN w:val="0"/>
        <w:adjustRightInd w:val="0"/>
        <w:ind w:firstLine="709"/>
        <w:jc w:val="both"/>
        <w:rPr>
          <w:rFonts w:ascii="Times New Roman" w:hAnsi="Times New Roman" w:cs="Times New Roman"/>
          <w:b/>
          <w:i/>
          <w:iCs/>
          <w:color w:val="0D0D0D" w:themeColor="text1" w:themeTint="F2"/>
          <w:sz w:val="28"/>
          <w:szCs w:val="28"/>
        </w:rPr>
      </w:pPr>
      <w:r w:rsidRPr="00750EF2">
        <w:rPr>
          <w:rFonts w:ascii="Times New Roman" w:hAnsi="Times New Roman" w:cs="Times New Roman"/>
          <w:b/>
          <w:i/>
          <w:iCs/>
          <w:color w:val="0D0D0D" w:themeColor="text1" w:themeTint="F2"/>
          <w:sz w:val="28"/>
          <w:szCs w:val="28"/>
        </w:rPr>
        <w:t xml:space="preserve">Химический эксперимент: </w:t>
      </w:r>
    </w:p>
    <w:p w14:paraId="32A08FD3"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bCs/>
          <w:color w:val="0D0D0D" w:themeColor="text1" w:themeTint="F2"/>
          <w:sz w:val="28"/>
          <w:szCs w:val="28"/>
        </w:rPr>
        <w:t xml:space="preserve">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750EF2">
        <w:rPr>
          <w:rFonts w:ascii="Times New Roman" w:hAnsi="Times New Roman" w:cs="Times New Roman"/>
          <w:bCs/>
          <w:color w:val="0D0D0D" w:themeColor="text1" w:themeTint="F2"/>
          <w:sz w:val="28"/>
          <w:szCs w:val="28"/>
        </w:rPr>
        <w:lastRenderedPageBreak/>
        <w:t>(II) и железа (III), меди (II), наблюдение и описание процессов</w:t>
      </w:r>
      <w:proofErr w:type="gramEnd"/>
      <w:r w:rsidRPr="00750EF2">
        <w:rPr>
          <w:rFonts w:ascii="Times New Roman" w:hAnsi="Times New Roman" w:cs="Times New Roman"/>
          <w:bCs/>
          <w:color w:val="0D0D0D" w:themeColor="text1" w:themeTint="F2"/>
          <w:sz w:val="28"/>
          <w:szCs w:val="28"/>
        </w:rPr>
        <w:t xml:space="preserve"> окрашивания пламени ионами натрия, калия и кальция (возможно использование</w:t>
      </w:r>
      <w:r>
        <w:rPr>
          <w:rFonts w:ascii="Times New Roman" w:hAnsi="Times New Roman" w:cs="Times New Roman"/>
          <w:bCs/>
          <w:color w:val="0D0D0D" w:themeColor="text1" w:themeTint="F2"/>
          <w:sz w:val="28"/>
          <w:szCs w:val="28"/>
        </w:rPr>
        <w:t xml:space="preserve"> </w:t>
      </w:r>
      <w:r w:rsidRPr="00750EF2">
        <w:rPr>
          <w:rFonts w:ascii="Times New Roman" w:hAnsi="Times New Roman" w:cs="Times New Roman"/>
          <w:bCs/>
          <w:color w:val="0D0D0D" w:themeColor="text1" w:themeTint="F2"/>
          <w:sz w:val="28"/>
          <w:szCs w:val="28"/>
        </w:rPr>
        <w:t>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54BA5563"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33589F">
        <w:rPr>
          <w:rFonts w:ascii="Times New Roman" w:hAnsi="Times New Roman" w:cs="Times New Roman"/>
          <w:b/>
          <w:bCs/>
          <w:color w:val="0D0D0D" w:themeColor="text1" w:themeTint="F2"/>
          <w:sz w:val="28"/>
          <w:szCs w:val="28"/>
        </w:rPr>
        <w:t>Раздел «Химия и окружающая среда»</w:t>
      </w:r>
    </w:p>
    <w:p w14:paraId="0B6A989A"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136CF310"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bCs/>
          <w:color w:val="0D0D0D" w:themeColor="text1" w:themeTint="F2"/>
          <w:sz w:val="28"/>
          <w:szCs w:val="28"/>
        </w:rPr>
        <w:t>Химическое загрязнение окружающей среды (предельная допустимая концентрация веществ (далее – ПДК).</w:t>
      </w:r>
      <w:proofErr w:type="gramEnd"/>
      <w:r w:rsidRPr="00750EF2">
        <w:rPr>
          <w:rFonts w:ascii="Times New Roman" w:hAnsi="Times New Roman" w:cs="Times New Roman"/>
          <w:bCs/>
          <w:color w:val="0D0D0D" w:themeColor="text1" w:themeTint="F2"/>
          <w:sz w:val="28"/>
          <w:szCs w:val="28"/>
        </w:rPr>
        <w:t xml:space="preserve"> Роль химии в решении экологических проблем. </w:t>
      </w:r>
    </w:p>
    <w:p w14:paraId="55B5593E" w14:textId="77777777" w:rsidR="003552FF" w:rsidRPr="00750EF2" w:rsidRDefault="003552FF" w:rsidP="003552FF">
      <w:pPr>
        <w:autoSpaceDE w:val="0"/>
        <w:autoSpaceDN w:val="0"/>
        <w:adjustRightInd w:val="0"/>
        <w:ind w:firstLine="709"/>
        <w:jc w:val="both"/>
        <w:rPr>
          <w:rFonts w:ascii="Times New Roman" w:hAnsi="Times New Roman" w:cs="Times New Roman"/>
          <w:b/>
          <w:i/>
          <w:iCs/>
          <w:color w:val="0D0D0D" w:themeColor="text1" w:themeTint="F2"/>
          <w:sz w:val="28"/>
          <w:szCs w:val="28"/>
        </w:rPr>
      </w:pPr>
      <w:r w:rsidRPr="00750EF2">
        <w:rPr>
          <w:rFonts w:ascii="Times New Roman" w:hAnsi="Times New Roman" w:cs="Times New Roman"/>
          <w:b/>
          <w:i/>
          <w:iCs/>
          <w:color w:val="0D0D0D" w:themeColor="text1" w:themeTint="F2"/>
          <w:sz w:val="28"/>
          <w:szCs w:val="28"/>
        </w:rPr>
        <w:t xml:space="preserve">Химический эксперимент: </w:t>
      </w:r>
    </w:p>
    <w:p w14:paraId="292D94B7" w14:textId="77777777" w:rsidR="003552FF" w:rsidRPr="00750EF2"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r w:rsidRPr="00750EF2">
        <w:rPr>
          <w:rFonts w:ascii="Times New Roman" w:hAnsi="Times New Roman" w:cs="Times New Roman"/>
          <w:bCs/>
          <w:color w:val="0D0D0D" w:themeColor="text1" w:themeTint="F2"/>
          <w:sz w:val="28"/>
          <w:szCs w:val="28"/>
        </w:rPr>
        <w:t>изучение образцов материалов (стекло, сплавы металлов, полимерные материалы).</w:t>
      </w:r>
    </w:p>
    <w:p w14:paraId="54AEE741" w14:textId="77777777" w:rsidR="003552FF" w:rsidRPr="00750EF2" w:rsidRDefault="003552FF" w:rsidP="003552FF">
      <w:pPr>
        <w:autoSpaceDE w:val="0"/>
        <w:autoSpaceDN w:val="0"/>
        <w:adjustRightInd w:val="0"/>
        <w:ind w:firstLine="709"/>
        <w:jc w:val="both"/>
        <w:rPr>
          <w:rFonts w:ascii="Times New Roman" w:hAnsi="Times New Roman" w:cs="Times New Roman"/>
          <w:b/>
          <w:bCs/>
          <w:sz w:val="28"/>
          <w:szCs w:val="28"/>
        </w:rPr>
      </w:pPr>
      <w:r w:rsidRPr="00750EF2">
        <w:rPr>
          <w:rFonts w:ascii="Times New Roman" w:hAnsi="Times New Roman" w:cs="Times New Roman"/>
          <w:b/>
          <w:bCs/>
          <w:sz w:val="28"/>
          <w:szCs w:val="28"/>
        </w:rPr>
        <w:t xml:space="preserve">Межпредметные связи </w:t>
      </w:r>
    </w:p>
    <w:p w14:paraId="54EA79FC" w14:textId="77777777" w:rsidR="003552FF" w:rsidRPr="00750EF2" w:rsidRDefault="003552FF" w:rsidP="003552FF">
      <w:pPr>
        <w:autoSpaceDE w:val="0"/>
        <w:autoSpaceDN w:val="0"/>
        <w:adjustRightInd w:val="0"/>
        <w:ind w:firstLine="709"/>
        <w:jc w:val="both"/>
        <w:rPr>
          <w:rFonts w:ascii="Times New Roman" w:hAnsi="Times New Roman" w:cs="Times New Roman"/>
          <w:sz w:val="28"/>
          <w:szCs w:val="28"/>
        </w:rPr>
      </w:pPr>
      <w:r w:rsidRPr="00750EF2">
        <w:rPr>
          <w:rFonts w:ascii="Times New Roman" w:hAnsi="Times New Roman" w:cs="Times New Roman"/>
          <w:sz w:val="28"/>
          <w:szCs w:val="28"/>
        </w:rPr>
        <w:t xml:space="preserve">Реализация межпредметных связей при изучении химии в 9 классе осуществляется через использование как общих </w:t>
      </w:r>
      <w:proofErr w:type="gramStart"/>
      <w:r w:rsidRPr="00750EF2">
        <w:rPr>
          <w:rFonts w:ascii="Times New Roman" w:hAnsi="Times New Roman" w:cs="Times New Roman"/>
          <w:sz w:val="28"/>
          <w:szCs w:val="28"/>
        </w:rPr>
        <w:t>естественно-научных</w:t>
      </w:r>
      <w:proofErr w:type="gramEnd"/>
      <w:r w:rsidRPr="00750EF2">
        <w:rPr>
          <w:rFonts w:ascii="Times New Roman" w:hAnsi="Times New Roman" w:cs="Times New Roman"/>
          <w:sz w:val="28"/>
          <w:szCs w:val="28"/>
        </w:rPr>
        <w:t xml:space="preserve"> понятий, так и понятий, являющихся системными для отдельных предметов естественнонаучного цикла. </w:t>
      </w:r>
    </w:p>
    <w:p w14:paraId="42569C6D" w14:textId="77777777" w:rsidR="003552FF" w:rsidRPr="00750EF2"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sz w:val="28"/>
          <w:szCs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w:t>
      </w:r>
      <w:proofErr w:type="gramEnd"/>
    </w:p>
    <w:p w14:paraId="0FBBE04F"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bCs/>
          <w:color w:val="0D0D0D" w:themeColor="text1" w:themeTint="F2"/>
          <w:sz w:val="28"/>
          <w:szCs w:val="28"/>
        </w:rPr>
        <w:t xml:space="preserve">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 </w:t>
      </w:r>
      <w:proofErr w:type="gramEnd"/>
    </w:p>
    <w:p w14:paraId="359900F4" w14:textId="77777777" w:rsidR="003552FF" w:rsidRDefault="003552FF" w:rsidP="003552FF">
      <w:pPr>
        <w:autoSpaceDE w:val="0"/>
        <w:autoSpaceDN w:val="0"/>
        <w:adjustRightInd w:val="0"/>
        <w:ind w:firstLine="709"/>
        <w:jc w:val="both"/>
        <w:rPr>
          <w:rFonts w:ascii="Times New Roman" w:hAnsi="Times New Roman" w:cs="Times New Roman"/>
          <w:bCs/>
          <w:color w:val="0D0D0D" w:themeColor="text1" w:themeTint="F2"/>
          <w:sz w:val="28"/>
          <w:szCs w:val="28"/>
        </w:rPr>
      </w:pPr>
      <w:proofErr w:type="gramStart"/>
      <w:r w:rsidRPr="00750EF2">
        <w:rPr>
          <w:rFonts w:ascii="Times New Roman" w:hAnsi="Times New Roman" w:cs="Times New Roman"/>
          <w:bCs/>
          <w:color w:val="0D0D0D" w:themeColor="text1" w:themeTint="F2"/>
          <w:sz w:val="28"/>
          <w:szCs w:val="28"/>
        </w:rPr>
        <w:t xml:space="preserve">Биология: фотосинтез, дыхание, биосфера, экосистема, минеральные удобрения, микроэлементы, макроэлементы, питательные вещества. </w:t>
      </w:r>
      <w:proofErr w:type="gramEnd"/>
    </w:p>
    <w:p w14:paraId="6308001B" w14:textId="49C66AB4" w:rsidR="003552FF" w:rsidRPr="003552FF" w:rsidRDefault="003552FF" w:rsidP="003552FF">
      <w:pPr>
        <w:ind w:firstLine="709"/>
        <w:jc w:val="both"/>
        <w:rPr>
          <w:rFonts w:ascii="Times New Roman" w:hAnsi="Times New Roman" w:cs="Times New Roman"/>
          <w:color w:val="0D0D0D" w:themeColor="text1" w:themeTint="F2"/>
          <w:sz w:val="28"/>
          <w:szCs w:val="28"/>
        </w:rPr>
      </w:pPr>
      <w:proofErr w:type="gramStart"/>
      <w:r w:rsidRPr="00750EF2">
        <w:rPr>
          <w:rFonts w:ascii="Times New Roman" w:hAnsi="Times New Roman" w:cs="Times New Roman"/>
          <w:bCs/>
          <w:color w:val="0D0D0D" w:themeColor="text1" w:themeTint="F2"/>
          <w:sz w:val="28"/>
          <w:szCs w:val="28"/>
        </w:rPr>
        <w:t>География: атмосфера, гидросфера, минералы, горные породы, полезные ископаемые, топливо, водные ресурсы.</w:t>
      </w:r>
      <w:proofErr w:type="gramEnd"/>
    </w:p>
    <w:p w14:paraId="1E8E6073" w14:textId="77777777" w:rsidR="003552FF" w:rsidRPr="003552FF" w:rsidRDefault="003552FF" w:rsidP="003B73FF">
      <w:pPr>
        <w:ind w:firstLine="709"/>
        <w:jc w:val="both"/>
        <w:rPr>
          <w:rFonts w:ascii="Times New Roman" w:hAnsi="Times New Roman" w:cs="Times New Roman"/>
          <w:color w:val="0D0D0D" w:themeColor="text1" w:themeTint="F2"/>
          <w:sz w:val="28"/>
          <w:szCs w:val="28"/>
        </w:rPr>
      </w:pPr>
    </w:p>
    <w:p w14:paraId="625B560D" w14:textId="77777777" w:rsidR="003552FF" w:rsidRPr="00750EF2" w:rsidRDefault="003552FF" w:rsidP="003552FF">
      <w:pPr>
        <w:autoSpaceDE w:val="0"/>
        <w:autoSpaceDN w:val="0"/>
        <w:adjustRightInd w:val="0"/>
        <w:ind w:firstLine="709"/>
        <w:jc w:val="center"/>
        <w:rPr>
          <w:rFonts w:ascii="Times New Roman" w:hAnsi="Times New Roman" w:cs="Times New Roman"/>
          <w:b/>
          <w:color w:val="0D0D0D" w:themeColor="text1" w:themeTint="F2"/>
          <w:sz w:val="28"/>
          <w:szCs w:val="28"/>
        </w:rPr>
      </w:pPr>
      <w:r w:rsidRPr="00750EF2">
        <w:rPr>
          <w:rFonts w:ascii="Times New Roman" w:hAnsi="Times New Roman" w:cs="Times New Roman"/>
          <w:b/>
          <w:color w:val="0D0D0D" w:themeColor="text1" w:themeTint="F2"/>
          <w:sz w:val="28"/>
          <w:szCs w:val="28"/>
        </w:rPr>
        <w:t>ПЛАНИРУЕМЫЕ РЕЗУЛЬТАТЫ ОСВОЕНИЯ ПРОГРАММЫ ПО ХИМИИ НА УРОВНЕ ОСНОВНОГО ОБЩЕГО ОБРАЗОВАНИЯ</w:t>
      </w:r>
    </w:p>
    <w:p w14:paraId="65010A69" w14:textId="6D67DFD1" w:rsidR="003552FF" w:rsidRPr="0033589F" w:rsidRDefault="003552FF" w:rsidP="003552FF">
      <w:pPr>
        <w:ind w:firstLine="709"/>
        <w:jc w:val="both"/>
        <w:rPr>
          <w:rFonts w:ascii="Times New Roman" w:hAnsi="Times New Roman" w:cs="Times New Roman"/>
          <w:bCs/>
          <w:color w:val="0D0D0D" w:themeColor="text1" w:themeTint="F2"/>
          <w:sz w:val="28"/>
          <w:szCs w:val="28"/>
        </w:rPr>
      </w:pPr>
      <w:r w:rsidRPr="0033589F">
        <w:rPr>
          <w:rStyle w:val="a5"/>
          <w:rFonts w:ascii="Times New Roman" w:hAnsi="Times New Roman" w:cs="Times New Roman"/>
          <w:color w:val="0D0D0D" w:themeColor="text1" w:themeTint="F2"/>
          <w:sz w:val="28"/>
          <w:szCs w:val="28"/>
        </w:rPr>
        <w:t xml:space="preserve">Результаты </w:t>
      </w:r>
      <w:proofErr w:type="gramStart"/>
      <w:r w:rsidRPr="0033589F">
        <w:rPr>
          <w:rStyle w:val="a5"/>
          <w:rFonts w:ascii="Times New Roman" w:hAnsi="Times New Roman" w:cs="Times New Roman"/>
          <w:color w:val="0D0D0D" w:themeColor="text1" w:themeTint="F2"/>
          <w:sz w:val="28"/>
          <w:szCs w:val="28"/>
        </w:rPr>
        <w:t>обучения по</w:t>
      </w:r>
      <w:proofErr w:type="gramEnd"/>
      <w:r w:rsidRPr="0033589F">
        <w:rPr>
          <w:rStyle w:val="a5"/>
          <w:rFonts w:ascii="Times New Roman" w:hAnsi="Times New Roman" w:cs="Times New Roman"/>
          <w:color w:val="0D0D0D" w:themeColor="text1" w:themeTint="F2"/>
          <w:sz w:val="28"/>
          <w:szCs w:val="28"/>
        </w:rPr>
        <w:t xml:space="preserve"> учебному предмету «</w:t>
      </w:r>
      <w:r w:rsidRPr="0033589F">
        <w:rPr>
          <w:rFonts w:ascii="Times New Roman" w:eastAsia="Calibri" w:hAnsi="Times New Roman" w:cs="Times New Roman"/>
          <w:color w:val="0D0D0D" w:themeColor="text1" w:themeTint="F2"/>
          <w:sz w:val="28"/>
          <w:szCs w:val="28"/>
        </w:rPr>
        <w:t>Химия</w:t>
      </w:r>
      <w:r w:rsidRPr="0033589F">
        <w:rPr>
          <w:rStyle w:val="a5"/>
          <w:rFonts w:ascii="Times New Roman" w:hAnsi="Times New Roman" w:cs="Times New Roman"/>
          <w:color w:val="0D0D0D" w:themeColor="text1" w:themeTint="F2"/>
          <w:sz w:val="28"/>
          <w:szCs w:val="28"/>
        </w:rPr>
        <w:t xml:space="preserve">» в отношении </w:t>
      </w:r>
      <w:r>
        <w:rPr>
          <w:rStyle w:val="a5"/>
          <w:rFonts w:ascii="Times New Roman" w:hAnsi="Times New Roman" w:cs="Times New Roman"/>
          <w:color w:val="0D0D0D" w:themeColor="text1" w:themeTint="F2"/>
          <w:sz w:val="28"/>
          <w:szCs w:val="28"/>
        </w:rPr>
        <w:t xml:space="preserve">всех </w:t>
      </w:r>
      <w:proofErr w:type="spellStart"/>
      <w:r>
        <w:rPr>
          <w:rStyle w:val="a5"/>
          <w:rFonts w:ascii="Times New Roman" w:hAnsi="Times New Roman" w:cs="Times New Roman"/>
          <w:color w:val="0D0D0D" w:themeColor="text1" w:themeTint="F2"/>
          <w:sz w:val="28"/>
          <w:szCs w:val="28"/>
        </w:rPr>
        <w:t>микрогрупп</w:t>
      </w:r>
      <w:proofErr w:type="spellEnd"/>
      <w:r>
        <w:rPr>
          <w:rStyle w:val="a5"/>
          <w:rFonts w:ascii="Times New Roman" w:hAnsi="Times New Roman" w:cs="Times New Roman"/>
          <w:color w:val="0D0D0D" w:themeColor="text1" w:themeTint="F2"/>
          <w:sz w:val="28"/>
          <w:szCs w:val="28"/>
        </w:rPr>
        <w:t xml:space="preserve"> </w:t>
      </w:r>
      <w:r w:rsidRPr="0033589F">
        <w:rPr>
          <w:rStyle w:val="a5"/>
          <w:rFonts w:ascii="Times New Roman" w:hAnsi="Times New Roman" w:cs="Times New Roman"/>
          <w:color w:val="0D0D0D" w:themeColor="text1" w:themeTint="F2"/>
          <w:sz w:val="28"/>
          <w:szCs w:val="28"/>
        </w:rPr>
        <w:t xml:space="preserve">обучающихся </w:t>
      </w:r>
      <w:r>
        <w:rPr>
          <w:rStyle w:val="a5"/>
          <w:rFonts w:ascii="Times New Roman" w:hAnsi="Times New Roman" w:cs="Times New Roman"/>
          <w:color w:val="0D0D0D" w:themeColor="text1" w:themeTint="F2"/>
          <w:sz w:val="28"/>
          <w:szCs w:val="28"/>
        </w:rPr>
        <w:t xml:space="preserve">с нарушениями слуха </w:t>
      </w:r>
      <w:r w:rsidRPr="0033589F">
        <w:rPr>
          <w:rStyle w:val="a5"/>
          <w:rFonts w:ascii="Times New Roman" w:hAnsi="Times New Roman" w:cs="Times New Roman"/>
          <w:color w:val="0D0D0D" w:themeColor="text1" w:themeTint="F2"/>
          <w:sz w:val="28"/>
          <w:szCs w:val="28"/>
        </w:rPr>
        <w:t xml:space="preserve">оцениваются по окончании </w:t>
      </w:r>
      <w:r w:rsidRPr="0033589F">
        <w:rPr>
          <w:rStyle w:val="a5"/>
          <w:rFonts w:ascii="Times New Roman" w:hAnsi="Times New Roman" w:cs="Times New Roman"/>
          <w:iCs/>
          <w:color w:val="0D0D0D" w:themeColor="text1" w:themeTint="F2"/>
          <w:sz w:val="28"/>
          <w:szCs w:val="28"/>
        </w:rPr>
        <w:t>основного</w:t>
      </w:r>
      <w:r w:rsidRPr="0033589F">
        <w:rPr>
          <w:rStyle w:val="a5"/>
          <w:rFonts w:ascii="Times New Roman" w:hAnsi="Times New Roman" w:cs="Times New Roman"/>
          <w:i/>
          <w:iCs/>
          <w:color w:val="0D0D0D" w:themeColor="text1" w:themeTint="F2"/>
          <w:sz w:val="28"/>
          <w:szCs w:val="28"/>
        </w:rPr>
        <w:t xml:space="preserve"> </w:t>
      </w:r>
      <w:r w:rsidRPr="0033589F">
        <w:rPr>
          <w:rStyle w:val="a5"/>
          <w:rFonts w:ascii="Times New Roman" w:hAnsi="Times New Roman" w:cs="Times New Roman"/>
          <w:color w:val="0D0D0D" w:themeColor="text1" w:themeTint="F2"/>
          <w:sz w:val="28"/>
          <w:szCs w:val="28"/>
        </w:rPr>
        <w:t>общего образования</w:t>
      </w:r>
      <w:r w:rsidRPr="0033589F">
        <w:rPr>
          <w:rFonts w:ascii="Times New Roman" w:hAnsi="Times New Roman" w:cs="Times New Roman"/>
          <w:color w:val="0D0D0D" w:themeColor="text1" w:themeTint="F2"/>
          <w:sz w:val="28"/>
          <w:szCs w:val="28"/>
        </w:rPr>
        <w:t xml:space="preserve">, </w:t>
      </w:r>
      <w:r w:rsidRPr="0033589F">
        <w:rPr>
          <w:rStyle w:val="a5"/>
          <w:rFonts w:ascii="Times New Roman" w:hAnsi="Times New Roman" w:cs="Times New Roman"/>
          <w:color w:val="0D0D0D" w:themeColor="text1" w:themeTint="F2"/>
          <w:sz w:val="28"/>
          <w:szCs w:val="28"/>
        </w:rPr>
        <w:t>не сопоставляясь с результатами нормативно развивающихся сверстников.</w:t>
      </w:r>
    </w:p>
    <w:p w14:paraId="73F9483D" w14:textId="77777777" w:rsidR="003552FF" w:rsidRPr="0033589F" w:rsidRDefault="003552FF" w:rsidP="003552FF">
      <w:pPr>
        <w:ind w:firstLine="709"/>
        <w:jc w:val="center"/>
        <w:rPr>
          <w:rStyle w:val="a5"/>
          <w:rFonts w:ascii="Times New Roman" w:hAnsi="Times New Roman" w:cs="Times New Roman"/>
          <w:i/>
          <w:color w:val="0D0D0D" w:themeColor="text1" w:themeTint="F2"/>
          <w:sz w:val="28"/>
          <w:szCs w:val="28"/>
        </w:rPr>
      </w:pPr>
      <w:r w:rsidRPr="0033589F">
        <w:rPr>
          <w:rStyle w:val="a5"/>
          <w:rFonts w:ascii="Times New Roman" w:hAnsi="Times New Roman" w:cs="Times New Roman"/>
          <w:i/>
          <w:color w:val="0D0D0D" w:themeColor="text1" w:themeTint="F2"/>
          <w:sz w:val="28"/>
          <w:szCs w:val="28"/>
        </w:rPr>
        <w:t>Личностные результаты</w:t>
      </w:r>
    </w:p>
    <w:p w14:paraId="3D555428" w14:textId="72D6EEF4" w:rsidR="003552F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Личностные результаты освоения </w:t>
      </w:r>
      <w:r>
        <w:rPr>
          <w:rFonts w:ascii="Times New Roman" w:hAnsi="Times New Roman" w:cs="Times New Roman"/>
          <w:color w:val="0D0D0D" w:themeColor="text1" w:themeTint="F2"/>
          <w:sz w:val="28"/>
          <w:szCs w:val="28"/>
        </w:rPr>
        <w:t>программного материала</w:t>
      </w:r>
      <w:r w:rsidRPr="0033589F">
        <w:rPr>
          <w:rFonts w:ascii="Times New Roman" w:hAnsi="Times New Roman" w:cs="Times New Roman"/>
          <w:color w:val="0D0D0D" w:themeColor="text1" w:themeTint="F2"/>
          <w:sz w:val="28"/>
          <w:szCs w:val="28"/>
        </w:rPr>
        <w:t xml:space="preserve"> по химии на основе АОП ООО (вариант </w:t>
      </w:r>
      <w:r>
        <w:rPr>
          <w:rFonts w:ascii="Times New Roman" w:hAnsi="Times New Roman" w:cs="Times New Roman"/>
          <w:color w:val="0D0D0D" w:themeColor="text1" w:themeTint="F2"/>
          <w:sz w:val="28"/>
          <w:szCs w:val="28"/>
        </w:rPr>
        <w:t>2</w:t>
      </w:r>
      <w:r w:rsidRPr="0033589F">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2.</w:t>
      </w:r>
      <w:r w:rsidRPr="0033589F">
        <w:rPr>
          <w:rFonts w:ascii="Times New Roman" w:hAnsi="Times New Roman" w:cs="Times New Roman"/>
          <w:color w:val="0D0D0D" w:themeColor="text1" w:themeTint="F2"/>
          <w:sz w:val="28"/>
          <w:szCs w:val="28"/>
        </w:rPr>
        <w:t xml:space="preserve">2) достигаются в единстве учебной и воспитательной деятельности в соответствии с традиционными российскими </w:t>
      </w:r>
      <w:r w:rsidRPr="0033589F">
        <w:rPr>
          <w:rFonts w:ascii="Times New Roman" w:hAnsi="Times New Roman" w:cs="Times New Roman"/>
          <w:color w:val="0D0D0D" w:themeColor="text1" w:themeTint="F2"/>
          <w:sz w:val="28"/>
          <w:szCs w:val="28"/>
        </w:rPr>
        <w:lastRenderedPageBreak/>
        <w:t>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D8A5016"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0E2F0F65"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1) патриотического воспитания: </w:t>
      </w:r>
    </w:p>
    <w:p w14:paraId="3E6E6065"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 </w:t>
      </w:r>
    </w:p>
    <w:p w14:paraId="2B74E034"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2) гражданского воспитания: </w:t>
      </w:r>
    </w:p>
    <w:p w14:paraId="3DC9F8BE" w14:textId="77777777" w:rsidR="003552FF" w:rsidRDefault="003552FF" w:rsidP="003552FF">
      <w:pPr>
        <w:ind w:firstLine="709"/>
        <w:jc w:val="both"/>
        <w:rPr>
          <w:rFonts w:ascii="Times New Roman" w:hAnsi="Times New Roman" w:cs="Times New Roman"/>
          <w:color w:val="0D0D0D" w:themeColor="text1" w:themeTint="F2"/>
          <w:sz w:val="28"/>
          <w:szCs w:val="28"/>
        </w:rPr>
      </w:pPr>
      <w:proofErr w:type="gramStart"/>
      <w:r w:rsidRPr="00750EF2">
        <w:rPr>
          <w:rFonts w:ascii="Times New Roman" w:hAnsi="Times New Roman" w:cs="Times New Roman"/>
          <w:color w:val="0D0D0D" w:themeColor="text1" w:themeTint="F2"/>
          <w:sz w:val="28"/>
          <w:szCs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w:t>
      </w:r>
      <w:r>
        <w:rPr>
          <w:rFonts w:ascii="Times New Roman" w:hAnsi="Times New Roman" w:cs="Times New Roman"/>
          <w:color w:val="0D0D0D" w:themeColor="text1" w:themeTint="F2"/>
          <w:sz w:val="28"/>
          <w:szCs w:val="28"/>
        </w:rPr>
        <w:t>-</w:t>
      </w:r>
      <w:r w:rsidRPr="00750EF2">
        <w:rPr>
          <w:rFonts w:ascii="Times New Roman" w:hAnsi="Times New Roman" w:cs="Times New Roman"/>
          <w:color w:val="0D0D0D" w:themeColor="text1" w:themeTint="F2"/>
          <w:sz w:val="28"/>
          <w:szCs w:val="28"/>
        </w:rPr>
        <w:t>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w:t>
      </w:r>
      <w:proofErr w:type="gramEnd"/>
      <w:r w:rsidRPr="00750EF2">
        <w:rPr>
          <w:rFonts w:ascii="Times New Roman" w:hAnsi="Times New Roman" w:cs="Times New Roman"/>
          <w:color w:val="0D0D0D" w:themeColor="text1" w:themeTint="F2"/>
          <w:sz w:val="28"/>
          <w:szCs w:val="28"/>
        </w:rPr>
        <w:t xml:space="preserve"> норм с учётом осознания последствий поступков; </w:t>
      </w:r>
    </w:p>
    <w:p w14:paraId="0858604D"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3) ценности научного познания: </w:t>
      </w:r>
    </w:p>
    <w:p w14:paraId="41732431"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79404ACF"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w:t>
      </w:r>
      <w:r>
        <w:rPr>
          <w:rFonts w:ascii="Times New Roman" w:hAnsi="Times New Roman" w:cs="Times New Roman"/>
          <w:color w:val="0D0D0D" w:themeColor="text1" w:themeTint="F2"/>
          <w:sz w:val="28"/>
          <w:szCs w:val="28"/>
        </w:rPr>
        <w:t xml:space="preserve"> </w:t>
      </w:r>
      <w:r w:rsidRPr="00750EF2">
        <w:rPr>
          <w:rFonts w:ascii="Times New Roman" w:hAnsi="Times New Roman" w:cs="Times New Roman"/>
          <w:color w:val="0D0D0D" w:themeColor="text1" w:themeTint="F2"/>
          <w:sz w:val="28"/>
          <w:szCs w:val="28"/>
        </w:rPr>
        <w:t xml:space="preserve">работы с учебными текстами, справочной литературой, доступными техническими средствами информационных технологий; 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 </w:t>
      </w:r>
    </w:p>
    <w:p w14:paraId="3282CD54"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4) формирования культуры здоровья: </w:t>
      </w:r>
    </w:p>
    <w:p w14:paraId="5F0BD92B"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 </w:t>
      </w:r>
    </w:p>
    <w:p w14:paraId="649735AA"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lastRenderedPageBreak/>
        <w:t xml:space="preserve">5) трудового воспитания: </w:t>
      </w:r>
    </w:p>
    <w:p w14:paraId="17F29BF1" w14:textId="77777777" w:rsidR="003552FF" w:rsidRDefault="003552FF" w:rsidP="003552FF">
      <w:pPr>
        <w:ind w:firstLine="709"/>
        <w:jc w:val="both"/>
        <w:rPr>
          <w:rFonts w:ascii="Times New Roman" w:hAnsi="Times New Roman" w:cs="Times New Roman"/>
          <w:color w:val="0D0D0D" w:themeColor="text1" w:themeTint="F2"/>
          <w:sz w:val="28"/>
          <w:szCs w:val="28"/>
        </w:rPr>
      </w:pPr>
      <w:proofErr w:type="gramStart"/>
      <w:r w:rsidRPr="00750EF2">
        <w:rPr>
          <w:rFonts w:ascii="Times New Roman" w:hAnsi="Times New Roman" w:cs="Times New Roman"/>
          <w:color w:val="0D0D0D" w:themeColor="text1" w:themeTint="F2"/>
          <w:sz w:val="28"/>
          <w:szCs w:val="28"/>
        </w:rPr>
        <w:t xml:space="preserve">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 </w:t>
      </w:r>
      <w:proofErr w:type="gramEnd"/>
    </w:p>
    <w:p w14:paraId="51553694"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 xml:space="preserve">6) экологического воспитания: 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 </w:t>
      </w:r>
    </w:p>
    <w:p w14:paraId="4D1BB74A" w14:textId="77777777" w:rsidR="003552FF" w:rsidRDefault="003552FF" w:rsidP="003552FF">
      <w:pPr>
        <w:ind w:firstLine="709"/>
        <w:jc w:val="both"/>
        <w:rPr>
          <w:rFonts w:ascii="Times New Roman" w:hAnsi="Times New Roman" w:cs="Times New Roman"/>
          <w:color w:val="0D0D0D" w:themeColor="text1" w:themeTint="F2"/>
          <w:sz w:val="28"/>
          <w:szCs w:val="28"/>
        </w:rPr>
      </w:pPr>
      <w:r w:rsidRPr="00750EF2">
        <w:rPr>
          <w:rFonts w:ascii="Times New Roman" w:hAnsi="Times New Roman" w:cs="Times New Roman"/>
          <w:color w:val="0D0D0D" w:themeColor="text1" w:themeTint="F2"/>
          <w:sz w:val="28"/>
          <w:szCs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3B535E76" w14:textId="77777777" w:rsidR="003552FF" w:rsidRPr="0033589F" w:rsidRDefault="003552FF" w:rsidP="003552FF">
      <w:pPr>
        <w:ind w:firstLine="709"/>
        <w:jc w:val="center"/>
        <w:rPr>
          <w:rStyle w:val="a5"/>
          <w:rFonts w:ascii="Times New Roman" w:hAnsi="Times New Roman" w:cs="Times New Roman"/>
          <w:i/>
          <w:color w:val="0D0D0D" w:themeColor="text1" w:themeTint="F2"/>
          <w:sz w:val="28"/>
          <w:szCs w:val="28"/>
        </w:rPr>
      </w:pPr>
      <w:r w:rsidRPr="0033589F">
        <w:rPr>
          <w:rStyle w:val="a5"/>
          <w:rFonts w:ascii="Times New Roman" w:hAnsi="Times New Roman" w:cs="Times New Roman"/>
          <w:i/>
          <w:color w:val="0D0D0D" w:themeColor="text1" w:themeTint="F2"/>
          <w:sz w:val="28"/>
          <w:szCs w:val="28"/>
        </w:rPr>
        <w:t>Метапредметные результаты</w:t>
      </w:r>
    </w:p>
    <w:p w14:paraId="085BA0C6" w14:textId="77777777" w:rsidR="003552FF" w:rsidRPr="0033589F" w:rsidRDefault="003552FF" w:rsidP="003552FF">
      <w:pPr>
        <w:ind w:firstLine="709"/>
        <w:jc w:val="both"/>
        <w:rPr>
          <w:rFonts w:ascii="Times New Roman" w:eastAsia="Times New Roman" w:hAnsi="Times New Roman" w:cs="Times New Roman"/>
          <w:color w:val="0D0D0D" w:themeColor="text1" w:themeTint="F2"/>
          <w:sz w:val="28"/>
          <w:szCs w:val="28"/>
        </w:rPr>
      </w:pPr>
      <w:proofErr w:type="gramStart"/>
      <w:r w:rsidRPr="0033589F">
        <w:rPr>
          <w:rFonts w:ascii="Times New Roman" w:eastAsia="Times" w:hAnsi="Times New Roman" w:cs="Times New Roman"/>
          <w:color w:val="0D0D0D" w:themeColor="text1" w:themeTint="F2"/>
          <w:sz w:val="28"/>
          <w:szCs w:val="28"/>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33589F">
        <w:rPr>
          <w:rFonts w:ascii="Times New Roman" w:eastAsia="Times New Roman" w:hAnsi="Times New Roman" w:cs="Times New Roman"/>
          <w:color w:val="0D0D0D" w:themeColor="text1" w:themeTint="F2"/>
          <w:sz w:val="28"/>
          <w:szCs w:val="28"/>
        </w:rPr>
        <w:t>,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w:t>
      </w:r>
      <w:proofErr w:type="gramEnd"/>
      <w:r w:rsidRPr="0033589F">
        <w:rPr>
          <w:rFonts w:ascii="Times New Roman" w:eastAsia="Times New Roman" w:hAnsi="Times New Roman" w:cs="Times New Roman"/>
          <w:color w:val="0D0D0D" w:themeColor="text1" w:themeTint="F2"/>
          <w:sz w:val="28"/>
          <w:szCs w:val="28"/>
        </w:rPr>
        <w:t xml:space="preserve">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w:t>
      </w:r>
    </w:p>
    <w:p w14:paraId="3E337F7B" w14:textId="77777777" w:rsidR="003552FF" w:rsidRDefault="003552FF" w:rsidP="003552FF">
      <w:pPr>
        <w:ind w:firstLine="709"/>
        <w:jc w:val="both"/>
        <w:rPr>
          <w:rFonts w:ascii="Times New Roman" w:hAnsi="Times New Roman" w:cs="Times New Roman"/>
          <w:b/>
          <w:bCs/>
          <w:color w:val="0D0D0D" w:themeColor="text1" w:themeTint="F2"/>
          <w:sz w:val="28"/>
          <w:szCs w:val="28"/>
        </w:rPr>
      </w:pPr>
      <w:r w:rsidRPr="00036BB0">
        <w:rPr>
          <w:rFonts w:ascii="Times New Roman" w:hAnsi="Times New Roman" w:cs="Times New Roman"/>
          <w:b/>
          <w:bCs/>
          <w:color w:val="0D0D0D" w:themeColor="text1" w:themeTint="F2"/>
          <w:sz w:val="28"/>
          <w:szCs w:val="28"/>
        </w:rPr>
        <w:t>Познавательные универсальные учебные действия</w:t>
      </w:r>
    </w:p>
    <w:p w14:paraId="58AE6A53" w14:textId="77777777" w:rsidR="003552FF" w:rsidRPr="00036BB0" w:rsidRDefault="003552FF" w:rsidP="003552FF">
      <w:pPr>
        <w:ind w:firstLine="709"/>
        <w:jc w:val="both"/>
        <w:rPr>
          <w:rFonts w:ascii="Times New Roman" w:hAnsi="Times New Roman" w:cs="Times New Roman"/>
          <w:b/>
          <w:bCs/>
          <w:i/>
          <w:iCs/>
          <w:color w:val="0D0D0D" w:themeColor="text1" w:themeTint="F2"/>
          <w:sz w:val="28"/>
          <w:szCs w:val="28"/>
        </w:rPr>
      </w:pPr>
      <w:r w:rsidRPr="00036BB0">
        <w:rPr>
          <w:rFonts w:ascii="Times New Roman" w:hAnsi="Times New Roman" w:cs="Times New Roman"/>
          <w:b/>
          <w:bCs/>
          <w:i/>
          <w:iCs/>
          <w:color w:val="0D0D0D" w:themeColor="text1" w:themeTint="F2"/>
          <w:sz w:val="28"/>
          <w:szCs w:val="28"/>
        </w:rPr>
        <w:t>Базовые логические действия:</w:t>
      </w:r>
    </w:p>
    <w:p w14:paraId="3631C76C"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 умение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(самостоятельно или с помощью учителя/других участников образовательно-коррекционного процесса) основания и критерии для классификации химических веществ и химических реакций; устанавливать причинно-следственные связи между объектами изучения;</w:t>
      </w:r>
      <w:proofErr w:type="gramEnd"/>
      <w:r w:rsidRPr="0033589F">
        <w:rPr>
          <w:rFonts w:ascii="Times New Roman" w:hAnsi="Times New Roman" w:cs="Times New Roman"/>
          <w:color w:val="0D0D0D" w:themeColor="text1" w:themeTint="F2"/>
          <w:sz w:val="28"/>
          <w:szCs w:val="28"/>
        </w:rPr>
        <w:t xml:space="preserve"> строить </w:t>
      </w:r>
      <w:proofErr w:type="gramStart"/>
      <w:r w:rsidRPr="0033589F">
        <w:rPr>
          <w:rFonts w:ascii="Times New Roman" w:hAnsi="Times New Roman" w:cs="Times New Roman"/>
          <w:color w:val="0D0D0D" w:themeColor="text1" w:themeTint="F2"/>
          <w:sz w:val="28"/>
          <w:szCs w:val="28"/>
        </w:rPr>
        <w:t>логические рассуждения</w:t>
      </w:r>
      <w:proofErr w:type="gramEnd"/>
      <w:r w:rsidRPr="0033589F">
        <w:rPr>
          <w:rFonts w:ascii="Times New Roman" w:hAnsi="Times New Roman" w:cs="Times New Roman"/>
          <w:color w:val="0D0D0D" w:themeColor="text1" w:themeTint="F2"/>
          <w:sz w:val="28"/>
          <w:szCs w:val="28"/>
        </w:rPr>
        <w:t xml:space="preserve"> (индуктивные, дедуктивные, по аналогии); делать выводы и заключения; </w:t>
      </w:r>
    </w:p>
    <w:p w14:paraId="2EBC48D6" w14:textId="77777777" w:rsidR="003552FF" w:rsidRPr="0033589F" w:rsidRDefault="003552FF" w:rsidP="003552FF">
      <w:pPr>
        <w:ind w:firstLine="709"/>
        <w:jc w:val="both"/>
        <w:rPr>
          <w:rFonts w:ascii="Times New Roman" w:eastAsia="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lastRenderedPageBreak/>
        <w:t>– 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w:t>
      </w:r>
      <w:proofErr w:type="gramEnd"/>
      <w:r w:rsidRPr="0033589F">
        <w:rPr>
          <w:rFonts w:ascii="Times New Roman" w:hAnsi="Times New Roman" w:cs="Times New Roman"/>
          <w:color w:val="0D0D0D" w:themeColor="text1" w:themeTint="F2"/>
          <w:sz w:val="28"/>
          <w:szCs w:val="28"/>
        </w:rPr>
        <w:t xml:space="preserve"> выявлять общие закономерности, причинно-следственные связи и противоречия в изучаемых процессах и явлениях; предлагать критерии для выявления этих закономерностей и противоречий; выбирать способ решения учебной задачи (сравнивать несколько вариантов решения, выбирать наиболее подходящий с учётом самостоятельно выделенных или заданных критериев).</w:t>
      </w:r>
    </w:p>
    <w:p w14:paraId="084301FA" w14:textId="77777777" w:rsidR="003552FF" w:rsidRPr="00036BB0" w:rsidRDefault="003552FF" w:rsidP="003552FF">
      <w:pPr>
        <w:ind w:firstLine="709"/>
        <w:jc w:val="both"/>
        <w:rPr>
          <w:rFonts w:ascii="Times New Roman" w:hAnsi="Times New Roman" w:cs="Times New Roman"/>
          <w:b/>
          <w:bCs/>
          <w:i/>
          <w:iCs/>
          <w:color w:val="0D0D0D" w:themeColor="text1" w:themeTint="F2"/>
          <w:sz w:val="28"/>
          <w:szCs w:val="28"/>
        </w:rPr>
      </w:pPr>
      <w:r w:rsidRPr="00036BB0">
        <w:rPr>
          <w:rFonts w:ascii="Times New Roman" w:hAnsi="Times New Roman" w:cs="Times New Roman"/>
          <w:b/>
          <w:bCs/>
          <w:i/>
          <w:iCs/>
          <w:color w:val="0D0D0D" w:themeColor="text1" w:themeTint="F2"/>
          <w:sz w:val="28"/>
          <w:szCs w:val="28"/>
        </w:rPr>
        <w:t>Базовые исследовательские действия:</w:t>
      </w:r>
    </w:p>
    <w:p w14:paraId="0DAF8B32"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 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 </w:t>
      </w:r>
    </w:p>
    <w:p w14:paraId="227BB98F" w14:textId="77777777" w:rsidR="003552FF" w:rsidRPr="0033589F" w:rsidRDefault="003552FF" w:rsidP="003552FF">
      <w:pPr>
        <w:ind w:firstLine="709"/>
        <w:jc w:val="both"/>
        <w:rPr>
          <w:rFonts w:ascii="Times New Roman" w:eastAsia="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приобретение опыта по планированию, организации и проведению ученических экспериментов: умение наблюдать за ходом процесса, прогнозировать его результат, формулировать обобщения и выводы по результатам проведённого опыта, исследования, с опорой на заданный план/алгоритм составлять отчёт о проделанной работе.</w:t>
      </w:r>
    </w:p>
    <w:p w14:paraId="7F8A65DB" w14:textId="77777777" w:rsidR="003552FF" w:rsidRPr="00036BB0" w:rsidRDefault="003552FF" w:rsidP="003552FF">
      <w:pPr>
        <w:ind w:firstLine="709"/>
        <w:jc w:val="both"/>
        <w:rPr>
          <w:rFonts w:ascii="Times New Roman" w:hAnsi="Times New Roman" w:cs="Times New Roman"/>
          <w:b/>
          <w:bCs/>
          <w:i/>
          <w:iCs/>
          <w:color w:val="0D0D0D" w:themeColor="text1" w:themeTint="F2"/>
          <w:sz w:val="28"/>
          <w:szCs w:val="28"/>
        </w:rPr>
      </w:pPr>
      <w:r w:rsidRPr="00036BB0">
        <w:rPr>
          <w:rFonts w:ascii="Times New Roman" w:hAnsi="Times New Roman" w:cs="Times New Roman"/>
          <w:b/>
          <w:bCs/>
          <w:i/>
          <w:iCs/>
          <w:color w:val="0D0D0D" w:themeColor="text1" w:themeTint="F2"/>
          <w:sz w:val="28"/>
          <w:szCs w:val="28"/>
        </w:rPr>
        <w:t>Работой с информацией:</w:t>
      </w:r>
    </w:p>
    <w:p w14:paraId="7B728AA0"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 умение выбирать, анализировать и интерпретировать (самостоятельно или с помощью учителя/других участников образовательно-коррекционного процесса)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 </w:t>
      </w:r>
    </w:p>
    <w:p w14:paraId="743D16EE"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 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умение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roofErr w:type="gramEnd"/>
    </w:p>
    <w:p w14:paraId="66A59D92" w14:textId="77777777" w:rsidR="003552FF" w:rsidRPr="0033589F" w:rsidRDefault="003552FF" w:rsidP="003552FF">
      <w:pPr>
        <w:ind w:firstLine="709"/>
        <w:jc w:val="both"/>
        <w:rPr>
          <w:rFonts w:ascii="Times New Roman" w:eastAsia="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7A9AE6A4"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036BB0">
        <w:rPr>
          <w:rFonts w:ascii="Times New Roman" w:hAnsi="Times New Roman" w:cs="Times New Roman"/>
          <w:b/>
          <w:bCs/>
          <w:color w:val="0D0D0D" w:themeColor="text1" w:themeTint="F2"/>
          <w:sz w:val="28"/>
          <w:szCs w:val="28"/>
        </w:rPr>
        <w:t>Коммуникативные универсальные учебные действия:</w:t>
      </w:r>
    </w:p>
    <w:p w14:paraId="238F2468"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 умение задавать вопросы (в ходе диалога и/или дискуссии) по существу обсуждаемой темы, формулировать свои предложения относительно выполнения предложенной задачи; </w:t>
      </w:r>
    </w:p>
    <w:p w14:paraId="457462F4"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lastRenderedPageBreak/>
        <w:t xml:space="preserve">– приобретение опыта презентации результатов выполнения химического эксперимента (лабораторного опыта, лабораторной работы по исследованию свойств веществ, учебного проекта); </w:t>
      </w:r>
    </w:p>
    <w:p w14:paraId="1D04F4D2" w14:textId="77777777" w:rsidR="003552FF" w:rsidRPr="0033589F" w:rsidRDefault="003552FF" w:rsidP="003552FF">
      <w:pPr>
        <w:ind w:firstLine="709"/>
        <w:jc w:val="both"/>
        <w:rPr>
          <w:rFonts w:ascii="Times New Roman" w:eastAsia="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w:t>
      </w:r>
    </w:p>
    <w:p w14:paraId="6230EF62" w14:textId="77777777" w:rsidR="003552FF" w:rsidRPr="0033589F" w:rsidRDefault="003552FF" w:rsidP="003552FF">
      <w:pPr>
        <w:ind w:firstLine="709"/>
        <w:jc w:val="both"/>
        <w:rPr>
          <w:rFonts w:ascii="Times New Roman" w:hAnsi="Times New Roman" w:cs="Times New Roman"/>
          <w:b/>
          <w:bCs/>
          <w:color w:val="0D0D0D" w:themeColor="text1" w:themeTint="F2"/>
          <w:sz w:val="28"/>
          <w:szCs w:val="28"/>
        </w:rPr>
      </w:pPr>
      <w:r w:rsidRPr="00036BB0">
        <w:rPr>
          <w:rFonts w:ascii="Times New Roman" w:hAnsi="Times New Roman" w:cs="Times New Roman"/>
          <w:b/>
          <w:bCs/>
          <w:color w:val="0D0D0D" w:themeColor="text1" w:themeTint="F2"/>
          <w:sz w:val="28"/>
          <w:szCs w:val="28"/>
        </w:rPr>
        <w:t>Регулятивные универсальные учебные действия</w:t>
      </w:r>
      <w:r w:rsidRPr="0033589F">
        <w:rPr>
          <w:rFonts w:ascii="Times New Roman" w:hAnsi="Times New Roman" w:cs="Times New Roman"/>
          <w:b/>
          <w:bCs/>
          <w:color w:val="0D0D0D" w:themeColor="text1" w:themeTint="F2"/>
          <w:sz w:val="28"/>
          <w:szCs w:val="28"/>
        </w:rPr>
        <w:t>:</w:t>
      </w:r>
    </w:p>
    <w:p w14:paraId="0A5C6D4E" w14:textId="77777777" w:rsidR="003552FF" w:rsidRPr="0033589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 умение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составлять/корректировать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w:t>
      </w:r>
    </w:p>
    <w:p w14:paraId="22DD0DFC" w14:textId="16D9EFA1" w:rsidR="003552FF" w:rsidRPr="003552FF" w:rsidRDefault="003552FF" w:rsidP="003552FF">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умение использовать и анализировать контексты, предлагаемые в условии заданий.</w:t>
      </w:r>
    </w:p>
    <w:p w14:paraId="56E727BD" w14:textId="223F087E" w:rsidR="00ED3535" w:rsidRPr="003552FF" w:rsidRDefault="00ED3535" w:rsidP="00ED3535">
      <w:pPr>
        <w:ind w:firstLine="709"/>
        <w:jc w:val="center"/>
        <w:rPr>
          <w:rStyle w:val="a5"/>
          <w:rFonts w:ascii="Times New Roman" w:hAnsi="Times New Roman" w:cs="Times New Roman"/>
          <w:bCs/>
          <w:i/>
          <w:color w:val="0D0D0D" w:themeColor="text1" w:themeTint="F2"/>
          <w:sz w:val="28"/>
          <w:szCs w:val="28"/>
        </w:rPr>
      </w:pPr>
      <w:r w:rsidRPr="003552FF">
        <w:rPr>
          <w:rStyle w:val="a5"/>
          <w:rFonts w:ascii="Times New Roman" w:hAnsi="Times New Roman" w:cs="Times New Roman"/>
          <w:bCs/>
          <w:i/>
          <w:color w:val="0D0D0D" w:themeColor="text1" w:themeTint="F2"/>
          <w:sz w:val="28"/>
          <w:szCs w:val="28"/>
        </w:rPr>
        <w:t>Предметные результаты</w:t>
      </w:r>
    </w:p>
    <w:p w14:paraId="37F3D95C" w14:textId="0FE10DE7" w:rsidR="00111F73" w:rsidRPr="0033589F" w:rsidRDefault="00111F73" w:rsidP="0069524C">
      <w:pPr>
        <w:autoSpaceDE w:val="0"/>
        <w:autoSpaceDN w:val="0"/>
        <w:adjustRightInd w:val="0"/>
        <w:ind w:firstLine="709"/>
        <w:jc w:val="both"/>
        <w:rPr>
          <w:rFonts w:ascii="Times New Roman" w:hAnsi="Times New Roman" w:cs="Times New Roman"/>
          <w:b/>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В составе предметных результатов по освоению обязательного содержания, установленного данной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w:t>
      </w:r>
      <w:proofErr w:type="gramEnd"/>
    </w:p>
    <w:p w14:paraId="1B566B1D" w14:textId="482E6C0C" w:rsidR="0069524C" w:rsidRPr="0033589F" w:rsidRDefault="0069524C" w:rsidP="0069524C">
      <w:pPr>
        <w:autoSpaceDE w:val="0"/>
        <w:autoSpaceDN w:val="0"/>
        <w:adjustRightInd w:val="0"/>
        <w:ind w:firstLine="709"/>
        <w:jc w:val="both"/>
        <w:rPr>
          <w:rFonts w:ascii="Times New Roman" w:hAnsi="Times New Roman" w:cs="Times New Roman"/>
          <w:b/>
          <w:color w:val="0D0D0D" w:themeColor="text1" w:themeTint="F2"/>
          <w:sz w:val="28"/>
          <w:szCs w:val="28"/>
        </w:rPr>
      </w:pPr>
      <w:r w:rsidRPr="0033589F">
        <w:rPr>
          <w:rFonts w:ascii="Times New Roman" w:hAnsi="Times New Roman" w:cs="Times New Roman"/>
          <w:b/>
          <w:color w:val="0D0D0D" w:themeColor="text1" w:themeTint="F2"/>
          <w:sz w:val="28"/>
          <w:szCs w:val="28"/>
        </w:rPr>
        <w:t>8 КЛАСС</w:t>
      </w:r>
    </w:p>
    <w:p w14:paraId="5D5804C9" w14:textId="47DF030D" w:rsidR="0069524C" w:rsidRPr="0033589F" w:rsidRDefault="0069524C" w:rsidP="0069524C">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обучающихся </w:t>
      </w:r>
      <w:r w:rsidR="0091410E">
        <w:rPr>
          <w:rFonts w:ascii="Times New Roman" w:hAnsi="Times New Roman" w:cs="Times New Roman"/>
          <w:color w:val="0D0D0D" w:themeColor="text1" w:themeTint="F2"/>
          <w:sz w:val="28"/>
          <w:szCs w:val="28"/>
        </w:rPr>
        <w:t xml:space="preserve">с нарушениями слуха </w:t>
      </w:r>
      <w:r w:rsidRPr="0033589F">
        <w:rPr>
          <w:rFonts w:ascii="Times New Roman" w:hAnsi="Times New Roman" w:cs="Times New Roman"/>
          <w:color w:val="0D0D0D" w:themeColor="text1" w:themeTint="F2"/>
          <w:sz w:val="28"/>
          <w:szCs w:val="28"/>
        </w:rPr>
        <w:t>следующих умений:</w:t>
      </w:r>
    </w:p>
    <w:p w14:paraId="78D16708" w14:textId="7D67D21B" w:rsidR="00111F73" w:rsidRPr="0033589F" w:rsidRDefault="00111F73" w:rsidP="000D134F">
      <w:pPr>
        <w:autoSpaceDE w:val="0"/>
        <w:autoSpaceDN w:val="0"/>
        <w:adjustRightInd w:val="0"/>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1) раскрывать смысл основных химических понятий: атом, молекула, химический элемент, простое вещество, сложное вещество, смесь,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химическая реакция, массовая доля вещества в растворе;</w:t>
      </w:r>
      <w:proofErr w:type="gramEnd"/>
    </w:p>
    <w:p w14:paraId="5AECB693" w14:textId="09FD4989" w:rsidR="00111F73" w:rsidRPr="0033589F" w:rsidRDefault="00111F73"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2) иллюстрировать взаимосвязь основных химических понятий (см. п. 1) и применять эти понятия при описании веществ и их превращений;</w:t>
      </w:r>
    </w:p>
    <w:p w14:paraId="1446E05D" w14:textId="12F44C20" w:rsidR="00111F73" w:rsidRPr="0033589F" w:rsidRDefault="00111F73"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3) использовать химическую символику для составления формул веществ и уравнений химических реакций;</w:t>
      </w:r>
    </w:p>
    <w:p w14:paraId="46B9D5FC" w14:textId="60B1B81B" w:rsidR="001C454C" w:rsidRPr="0033589F" w:rsidRDefault="00111F73" w:rsidP="001C454C">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4) определять валентность атомов элементов в бинарных соединениях;</w:t>
      </w:r>
    </w:p>
    <w:p w14:paraId="638A992D" w14:textId="0489C668" w:rsidR="00111F73" w:rsidRPr="0033589F" w:rsidRDefault="001C454C"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5</w:t>
      </w:r>
      <w:r w:rsidR="00111F73" w:rsidRPr="0033589F">
        <w:rPr>
          <w:rFonts w:ascii="Times New Roman" w:hAnsi="Times New Roman" w:cs="Times New Roman"/>
          <w:color w:val="0D0D0D" w:themeColor="text1" w:themeTint="F2"/>
          <w:sz w:val="28"/>
          <w:szCs w:val="28"/>
        </w:rPr>
        <w:t>) классифицировать химические элементы; неорганические вещества; химические реакции (</w:t>
      </w:r>
      <w:r w:rsidR="00D75F8B" w:rsidRPr="0033589F">
        <w:rPr>
          <w:rFonts w:ascii="Times New Roman" w:hAnsi="Times New Roman" w:cs="Times New Roman"/>
          <w:color w:val="0D0D0D" w:themeColor="text1" w:themeTint="F2"/>
          <w:sz w:val="28"/>
          <w:szCs w:val="28"/>
        </w:rPr>
        <w:t>в рамках изученного</w:t>
      </w:r>
      <w:r w:rsidR="00111F73" w:rsidRPr="0033589F">
        <w:rPr>
          <w:rFonts w:ascii="Times New Roman" w:hAnsi="Times New Roman" w:cs="Times New Roman"/>
          <w:color w:val="0D0D0D" w:themeColor="text1" w:themeTint="F2"/>
          <w:sz w:val="28"/>
          <w:szCs w:val="28"/>
        </w:rPr>
        <w:t>);</w:t>
      </w:r>
    </w:p>
    <w:p w14:paraId="1178E5D1" w14:textId="54FACF4E" w:rsidR="00111F73" w:rsidRPr="0033589F" w:rsidRDefault="001C454C"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6</w:t>
      </w:r>
      <w:r w:rsidR="00111F73" w:rsidRPr="0033589F">
        <w:rPr>
          <w:rFonts w:ascii="Times New Roman" w:hAnsi="Times New Roman" w:cs="Times New Roman"/>
          <w:color w:val="0D0D0D" w:themeColor="text1" w:themeTint="F2"/>
          <w:sz w:val="28"/>
          <w:szCs w:val="28"/>
        </w:rPr>
        <w:t>) 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5F8D6756" w14:textId="72342A43" w:rsidR="00111F73" w:rsidRPr="0033589F" w:rsidRDefault="00A655D1"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lastRenderedPageBreak/>
        <w:t>7</w:t>
      </w:r>
      <w:r w:rsidR="00111F73" w:rsidRPr="0033589F">
        <w:rPr>
          <w:rFonts w:ascii="Times New Roman" w:hAnsi="Times New Roman" w:cs="Times New Roman"/>
          <w:color w:val="0D0D0D" w:themeColor="text1" w:themeTint="F2"/>
          <w:sz w:val="28"/>
          <w:szCs w:val="28"/>
        </w:rPr>
        <w:t>) 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5A94F3E5" w14:textId="0DFA9D6D" w:rsidR="00111F73" w:rsidRPr="0033589F" w:rsidRDefault="00A655D1"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8</w:t>
      </w:r>
      <w:r w:rsidR="00111F73" w:rsidRPr="0033589F">
        <w:rPr>
          <w:rFonts w:ascii="Times New Roman" w:hAnsi="Times New Roman" w:cs="Times New Roman"/>
          <w:color w:val="0D0D0D" w:themeColor="text1" w:themeTint="F2"/>
          <w:sz w:val="28"/>
          <w:szCs w:val="28"/>
        </w:rPr>
        <w:t>) 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w:t>
      </w:r>
    </w:p>
    <w:p w14:paraId="0960411D" w14:textId="54344345" w:rsidR="00111F73" w:rsidRPr="0033589F" w:rsidRDefault="00A655D1" w:rsidP="000D134F">
      <w:pPr>
        <w:autoSpaceDE w:val="0"/>
        <w:autoSpaceDN w:val="0"/>
        <w:adjustRightInd w:val="0"/>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9</w:t>
      </w:r>
      <w:r w:rsidR="00111F73" w:rsidRPr="0033589F">
        <w:rPr>
          <w:rFonts w:ascii="Times New Roman" w:hAnsi="Times New Roman" w:cs="Times New Roman"/>
          <w:color w:val="0D0D0D" w:themeColor="text1" w:themeTint="F2"/>
          <w:sz w:val="28"/>
          <w:szCs w:val="28"/>
        </w:rPr>
        <w:t>)</w:t>
      </w:r>
      <w:r w:rsidRPr="0033589F">
        <w:rPr>
          <w:rFonts w:ascii="Times New Roman" w:hAnsi="Times New Roman" w:cs="Times New Roman"/>
          <w:color w:val="0D0D0D" w:themeColor="text1" w:themeTint="F2"/>
          <w:sz w:val="28"/>
          <w:szCs w:val="28"/>
        </w:rPr>
        <w:t xml:space="preserve"> </w:t>
      </w:r>
      <w:r w:rsidR="00111F73" w:rsidRPr="0033589F">
        <w:rPr>
          <w:rFonts w:ascii="Times New Roman" w:hAnsi="Times New Roman" w:cs="Times New Roman"/>
          <w:color w:val="0D0D0D" w:themeColor="text1" w:themeTint="F2"/>
          <w:sz w:val="28"/>
          <w:szCs w:val="28"/>
        </w:rPr>
        <w:t xml:space="preserve">применять основные операции мыслительной деятельности </w:t>
      </w:r>
      <w:r w:rsidRPr="0033589F">
        <w:rPr>
          <w:rFonts w:ascii="Times New Roman" w:hAnsi="Times New Roman" w:cs="Times New Roman"/>
          <w:color w:val="0D0D0D" w:themeColor="text1" w:themeTint="F2"/>
          <w:sz w:val="28"/>
          <w:szCs w:val="28"/>
        </w:rPr>
        <w:t>–</w:t>
      </w:r>
      <w:r w:rsidR="00111F73" w:rsidRPr="0033589F">
        <w:rPr>
          <w:rFonts w:ascii="Times New Roman" w:hAnsi="Times New Roman" w:cs="Times New Roman"/>
          <w:color w:val="0D0D0D" w:themeColor="text1" w:themeTint="F2"/>
          <w:sz w:val="28"/>
          <w:szCs w:val="28"/>
        </w:rPr>
        <w:t xml:space="preserve"> анализ и синтез, сравнение, обобщение, систематизацию, классификацию, выявление причинно-следственных связей </w:t>
      </w:r>
      <w:r w:rsidRPr="0033589F">
        <w:rPr>
          <w:rFonts w:ascii="Times New Roman" w:hAnsi="Times New Roman" w:cs="Times New Roman"/>
          <w:color w:val="0D0D0D" w:themeColor="text1" w:themeTint="F2"/>
          <w:sz w:val="28"/>
          <w:szCs w:val="28"/>
        </w:rPr>
        <w:t>–</w:t>
      </w:r>
      <w:r w:rsidR="00111F73" w:rsidRPr="0033589F">
        <w:rPr>
          <w:rFonts w:ascii="Times New Roman" w:hAnsi="Times New Roman" w:cs="Times New Roman"/>
          <w:color w:val="0D0D0D" w:themeColor="text1" w:themeTint="F2"/>
          <w:sz w:val="28"/>
          <w:szCs w:val="28"/>
        </w:rPr>
        <w:t xml:space="preserve"> для изучения свойств веществ и химических реакций; естественно-научные методы познания </w:t>
      </w:r>
      <w:r w:rsidRPr="0033589F">
        <w:rPr>
          <w:rFonts w:ascii="Times New Roman" w:hAnsi="Times New Roman" w:cs="Times New Roman"/>
          <w:color w:val="0D0D0D" w:themeColor="text1" w:themeTint="F2"/>
          <w:sz w:val="28"/>
          <w:szCs w:val="28"/>
        </w:rPr>
        <w:t>–</w:t>
      </w:r>
      <w:r w:rsidR="00111F73" w:rsidRPr="0033589F">
        <w:rPr>
          <w:rFonts w:ascii="Times New Roman" w:hAnsi="Times New Roman" w:cs="Times New Roman"/>
          <w:color w:val="0D0D0D" w:themeColor="text1" w:themeTint="F2"/>
          <w:sz w:val="28"/>
          <w:szCs w:val="28"/>
        </w:rPr>
        <w:t xml:space="preserve"> наблюдение, измерение, моделирование, эксперимент (реальный и мысленный); </w:t>
      </w:r>
      <w:proofErr w:type="gramEnd"/>
    </w:p>
    <w:p w14:paraId="7BC5B964" w14:textId="3360B1A2" w:rsidR="00111F73" w:rsidRPr="0033589F" w:rsidRDefault="00111F73" w:rsidP="000D13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w:t>
      </w:r>
      <w:r w:rsidR="00A655D1" w:rsidRPr="0033589F">
        <w:rPr>
          <w:rFonts w:ascii="Times New Roman" w:hAnsi="Times New Roman" w:cs="Times New Roman"/>
          <w:color w:val="0D0D0D" w:themeColor="text1" w:themeTint="F2"/>
          <w:sz w:val="28"/>
          <w:szCs w:val="28"/>
        </w:rPr>
        <w:t>0</w:t>
      </w:r>
      <w:r w:rsidRPr="0033589F">
        <w:rPr>
          <w:rFonts w:ascii="Times New Roman" w:hAnsi="Times New Roman" w:cs="Times New Roman"/>
          <w:color w:val="0D0D0D" w:themeColor="text1" w:themeTint="F2"/>
          <w:sz w:val="28"/>
          <w:szCs w:val="28"/>
        </w:rPr>
        <w:t>)</w:t>
      </w:r>
      <w:r w:rsidR="00A655D1" w:rsidRPr="0033589F">
        <w:rPr>
          <w:rFonts w:ascii="Times New Roman" w:hAnsi="Times New Roman" w:cs="Times New Roman"/>
          <w:color w:val="0D0D0D" w:themeColor="text1" w:themeTint="F2"/>
          <w:sz w:val="28"/>
          <w:szCs w:val="28"/>
        </w:rPr>
        <w:t xml:space="preserve"> </w:t>
      </w:r>
      <w:r w:rsidRPr="0033589F">
        <w:rPr>
          <w:rFonts w:ascii="Times New Roman" w:hAnsi="Times New Roman" w:cs="Times New Roman"/>
          <w:color w:val="0D0D0D" w:themeColor="text1" w:themeTint="F2"/>
          <w:sz w:val="28"/>
          <w:szCs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w:t>
      </w:r>
    </w:p>
    <w:p w14:paraId="22F46AEC" w14:textId="76C14FA6" w:rsidR="000D134F" w:rsidRPr="0033589F" w:rsidRDefault="00FD28AF" w:rsidP="000D134F">
      <w:pPr>
        <w:autoSpaceDE w:val="0"/>
        <w:autoSpaceDN w:val="0"/>
        <w:adjustRightInd w:val="0"/>
        <w:ind w:firstLine="709"/>
        <w:jc w:val="both"/>
        <w:rPr>
          <w:rFonts w:ascii="Times New Roman" w:hAnsi="Times New Roman" w:cs="Times New Roman"/>
          <w:b/>
          <w:color w:val="0D0D0D" w:themeColor="text1" w:themeTint="F2"/>
          <w:sz w:val="28"/>
          <w:szCs w:val="28"/>
        </w:rPr>
      </w:pPr>
      <w:r w:rsidRPr="0033589F">
        <w:rPr>
          <w:rFonts w:ascii="Times New Roman" w:hAnsi="Times New Roman" w:cs="Times New Roman"/>
          <w:b/>
          <w:color w:val="0D0D0D" w:themeColor="text1" w:themeTint="F2"/>
          <w:sz w:val="28"/>
          <w:szCs w:val="28"/>
        </w:rPr>
        <w:t>9</w:t>
      </w:r>
      <w:r w:rsidR="000D134F" w:rsidRPr="0033589F">
        <w:rPr>
          <w:rFonts w:ascii="Times New Roman" w:hAnsi="Times New Roman" w:cs="Times New Roman"/>
          <w:b/>
          <w:color w:val="0D0D0D" w:themeColor="text1" w:themeTint="F2"/>
          <w:sz w:val="28"/>
          <w:szCs w:val="28"/>
        </w:rPr>
        <w:t xml:space="preserve"> КЛАСС</w:t>
      </w:r>
    </w:p>
    <w:p w14:paraId="0E0DDDE6" w14:textId="5184E309" w:rsidR="005C40A8" w:rsidRPr="0033589F" w:rsidRDefault="005C40A8" w:rsidP="005C40A8">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1410E" w:rsidRPr="0033589F">
        <w:rPr>
          <w:rFonts w:ascii="Times New Roman" w:hAnsi="Times New Roman" w:cs="Times New Roman"/>
          <w:color w:val="0D0D0D" w:themeColor="text1" w:themeTint="F2"/>
          <w:sz w:val="28"/>
          <w:szCs w:val="28"/>
        </w:rPr>
        <w:t xml:space="preserve">обучающихся </w:t>
      </w:r>
      <w:r w:rsidR="0091410E">
        <w:rPr>
          <w:rFonts w:ascii="Times New Roman" w:hAnsi="Times New Roman" w:cs="Times New Roman"/>
          <w:color w:val="0D0D0D" w:themeColor="text1" w:themeTint="F2"/>
          <w:sz w:val="28"/>
          <w:szCs w:val="28"/>
        </w:rPr>
        <w:t xml:space="preserve">с нарушениями слуха </w:t>
      </w:r>
      <w:r w:rsidRPr="0033589F">
        <w:rPr>
          <w:rFonts w:ascii="Times New Roman" w:hAnsi="Times New Roman" w:cs="Times New Roman"/>
          <w:color w:val="0D0D0D" w:themeColor="text1" w:themeTint="F2"/>
          <w:sz w:val="28"/>
          <w:szCs w:val="28"/>
        </w:rPr>
        <w:t>следующих умений:</w:t>
      </w:r>
    </w:p>
    <w:p w14:paraId="03A61883" w14:textId="525C3332" w:rsidR="004A1C4F" w:rsidRPr="0033589F" w:rsidRDefault="004A1C4F" w:rsidP="004A1C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 раскрывать смысл основных химических понятий: смесь (однородная и неоднородная), электроотрицательность, степень окисления, химическая реакция, химический элемент, атом, молекула, классификация реакций: реакции соединения, реакции разложения, реакции замещения, реакции обмена, экз</w:t>
      </w:r>
      <w:proofErr w:type="gramStart"/>
      <w:r w:rsidRPr="0033589F">
        <w:rPr>
          <w:rFonts w:ascii="Times New Roman" w:hAnsi="Times New Roman" w:cs="Times New Roman"/>
          <w:color w:val="0D0D0D" w:themeColor="text1" w:themeTint="F2"/>
          <w:sz w:val="28"/>
          <w:szCs w:val="28"/>
        </w:rPr>
        <w:t>о-</w:t>
      </w:r>
      <w:proofErr w:type="gramEnd"/>
      <w:r w:rsidRPr="0033589F">
        <w:rPr>
          <w:rFonts w:ascii="Times New Roman" w:hAnsi="Times New Roman" w:cs="Times New Roman"/>
          <w:color w:val="0D0D0D" w:themeColor="text1" w:themeTint="F2"/>
          <w:sz w:val="28"/>
          <w:szCs w:val="28"/>
        </w:rPr>
        <w:t xml:space="preserve"> и эндотермические реакции; тепловой эффект реакции; </w:t>
      </w:r>
      <w:proofErr w:type="gramStart"/>
      <w:r w:rsidRPr="0033589F">
        <w:rPr>
          <w:rFonts w:ascii="Times New Roman" w:hAnsi="Times New Roman" w:cs="Times New Roman"/>
          <w:color w:val="0D0D0D" w:themeColor="text1" w:themeTint="F2"/>
          <w:sz w:val="28"/>
          <w:szCs w:val="28"/>
        </w:rPr>
        <w:t xml:space="preserve">ядро атома, электронный слой атома, атомная </w:t>
      </w:r>
      <w:proofErr w:type="spellStart"/>
      <w:r w:rsidRPr="0033589F">
        <w:rPr>
          <w:rFonts w:ascii="Times New Roman" w:hAnsi="Times New Roman" w:cs="Times New Roman"/>
          <w:color w:val="0D0D0D" w:themeColor="text1" w:themeTint="F2"/>
          <w:sz w:val="28"/>
          <w:szCs w:val="28"/>
        </w:rPr>
        <w:t>орбиталь</w:t>
      </w:r>
      <w:proofErr w:type="spellEnd"/>
      <w:r w:rsidRPr="0033589F">
        <w:rPr>
          <w:rFonts w:ascii="Times New Roman" w:hAnsi="Times New Roman" w:cs="Times New Roman"/>
          <w:color w:val="0D0D0D" w:themeColor="text1" w:themeTint="F2"/>
          <w:sz w:val="28"/>
          <w:szCs w:val="28"/>
        </w:rPr>
        <w:t>, радиус атома, химическая связь, полярная и неполярная ковалентная связь, ионная связь, ион, катион, анион, раствор, ион, катион, анион, простое вещество, сложное вещество, валентность, электроотрицательность, степень окисления, химическая реакция, моль, молярный объём, раствор;</w:t>
      </w:r>
      <w:proofErr w:type="gramEnd"/>
      <w:r w:rsidRPr="0033589F">
        <w:rPr>
          <w:rFonts w:ascii="Times New Roman" w:hAnsi="Times New Roman" w:cs="Times New Roman"/>
          <w:color w:val="0D0D0D" w:themeColor="text1" w:themeTint="F2"/>
          <w:sz w:val="28"/>
          <w:szCs w:val="28"/>
        </w:rPr>
        <w:t xml:space="preserve"> </w:t>
      </w:r>
      <w:proofErr w:type="gramStart"/>
      <w:r w:rsidRPr="0033589F">
        <w:rPr>
          <w:rFonts w:ascii="Times New Roman" w:hAnsi="Times New Roman" w:cs="Times New Roman"/>
          <w:color w:val="0D0D0D" w:themeColor="text1" w:themeTint="F2"/>
          <w:sz w:val="28"/>
          <w:szCs w:val="28"/>
        </w:rPr>
        <w:t xml:space="preserve">электролиты, </w:t>
      </w:r>
      <w:proofErr w:type="spellStart"/>
      <w:r w:rsidRPr="0033589F">
        <w:rPr>
          <w:rFonts w:ascii="Times New Roman" w:hAnsi="Times New Roman" w:cs="Times New Roman"/>
          <w:color w:val="0D0D0D" w:themeColor="text1" w:themeTint="F2"/>
          <w:sz w:val="28"/>
          <w:szCs w:val="28"/>
        </w:rPr>
        <w:t>неэлектролиты</w:t>
      </w:r>
      <w:proofErr w:type="spellEnd"/>
      <w:r w:rsidRPr="0033589F">
        <w:rPr>
          <w:rFonts w:ascii="Times New Roman" w:hAnsi="Times New Roman" w:cs="Times New Roman"/>
          <w:color w:val="0D0D0D" w:themeColor="text1" w:themeTint="F2"/>
          <w:sz w:val="28"/>
          <w:szCs w:val="28"/>
        </w:rPr>
        <w:t>,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скорость химической реакции;</w:t>
      </w:r>
      <w:proofErr w:type="gramEnd"/>
    </w:p>
    <w:p w14:paraId="1607044D" w14:textId="150F15F1" w:rsidR="004A1C4F" w:rsidRPr="0033589F" w:rsidRDefault="004A1C4F" w:rsidP="004A1C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2) иллюстрировать взаимосвязь основных химических понятий (см. п. 1) и применять эти понятия при описании веществ и их превращений;</w:t>
      </w:r>
    </w:p>
    <w:p w14:paraId="263CC5FB" w14:textId="5B8B50C8" w:rsidR="004A1C4F" w:rsidRPr="0033589F" w:rsidRDefault="004A1C4F" w:rsidP="004A1C4F">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3) использовать химическую символику для составления формул веществ и уравнений химических реакций;</w:t>
      </w:r>
    </w:p>
    <w:p w14:paraId="20B65653" w14:textId="760D367A" w:rsidR="001C454C" w:rsidRPr="0033589F" w:rsidRDefault="001C454C" w:rsidP="001C454C">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4) определять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63E1168F" w14:textId="31DB3327" w:rsidR="004A1C4F" w:rsidRPr="0033589F" w:rsidRDefault="001C454C" w:rsidP="001C454C">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lastRenderedPageBreak/>
        <w:t>5) 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w:t>
      </w:r>
      <w:r w:rsidR="00A26476" w:rsidRPr="0033589F">
        <w:rPr>
          <w:rFonts w:ascii="Times New Roman" w:hAnsi="Times New Roman" w:cs="Times New Roman"/>
          <w:color w:val="0D0D0D" w:themeColor="text1" w:themeTint="F2"/>
          <w:sz w:val="28"/>
          <w:szCs w:val="28"/>
        </w:rPr>
        <w:t> </w:t>
      </w:r>
      <w:r w:rsidRPr="0033589F">
        <w:rPr>
          <w:rFonts w:ascii="Times New Roman" w:hAnsi="Times New Roman" w:cs="Times New Roman"/>
          <w:color w:val="0D0D0D" w:themeColor="text1" w:themeTint="F2"/>
          <w:sz w:val="28"/>
          <w:szCs w:val="28"/>
        </w:rPr>
        <w:t>Авогадро;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roofErr w:type="gramEnd"/>
      <w:r w:rsidRPr="0033589F">
        <w:rPr>
          <w:rFonts w:ascii="Times New Roman" w:hAnsi="Times New Roman" w:cs="Times New Roman"/>
          <w:color w:val="0D0D0D" w:themeColor="text1" w:themeTint="F2"/>
          <w:sz w:val="28"/>
          <w:szCs w:val="28"/>
        </w:rPr>
        <w:t xml:space="preserve"> 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14:paraId="149374D8" w14:textId="0110CB2D" w:rsidR="004A1C4F" w:rsidRPr="0033589F" w:rsidRDefault="001C454C"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6) классифицировать химические элементы; неорганические вещества; химические реакции (в рамках изученного);</w:t>
      </w:r>
    </w:p>
    <w:p w14:paraId="649065E7" w14:textId="34EFC891" w:rsidR="001C454C" w:rsidRPr="0033589F" w:rsidRDefault="001C454C" w:rsidP="001C454C">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7) 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17E5A48B" w14:textId="5FE631B3" w:rsidR="00A655D1" w:rsidRPr="0033589F" w:rsidRDefault="00A655D1" w:rsidP="00A655D1">
      <w:pPr>
        <w:autoSpaceDE w:val="0"/>
        <w:autoSpaceDN w:val="0"/>
        <w:adjustRightInd w:val="0"/>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8) 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3267CA75" w14:textId="0609ABB0" w:rsidR="00F50E23" w:rsidRPr="0033589F" w:rsidRDefault="00A655D1"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9) </w:t>
      </w:r>
      <w:r w:rsidR="00F50E23" w:rsidRPr="0033589F">
        <w:rPr>
          <w:rFonts w:ascii="Times New Roman" w:hAnsi="Times New Roman" w:cs="Times New Roman"/>
          <w:color w:val="0D0D0D" w:themeColor="text1" w:themeTint="F2"/>
          <w:sz w:val="28"/>
          <w:szCs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3C0C2A8C" w14:textId="381B704D" w:rsidR="00F50E23" w:rsidRPr="0033589F" w:rsidRDefault="00F50E2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10) раскрывать сущность окислительно-восстановительных реакций посредством составления электронного баланса этих реакций;</w:t>
      </w:r>
    </w:p>
    <w:p w14:paraId="0FB00CB2" w14:textId="632B7DF9" w:rsidR="00F50E23" w:rsidRPr="0033589F" w:rsidRDefault="00F50E2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11) 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168CAC66" w14:textId="59DDE57C" w:rsidR="00F50E23" w:rsidRPr="0033589F" w:rsidRDefault="00F50E2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12) 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w:t>
      </w:r>
    </w:p>
    <w:p w14:paraId="30B9A150" w14:textId="7979A6E2" w:rsidR="00A26476" w:rsidRPr="0033589F" w:rsidRDefault="00A26476"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13) проводить реакции, подтверждающие качественный состав различных веществ (в рамках </w:t>
      </w:r>
      <w:proofErr w:type="gramStart"/>
      <w:r w:rsidRPr="0033589F">
        <w:rPr>
          <w:rFonts w:ascii="Times New Roman" w:hAnsi="Times New Roman" w:cs="Times New Roman"/>
          <w:color w:val="0D0D0D" w:themeColor="text1" w:themeTint="F2"/>
          <w:sz w:val="28"/>
          <w:szCs w:val="28"/>
        </w:rPr>
        <w:t>изученного</w:t>
      </w:r>
      <w:proofErr w:type="gramEnd"/>
      <w:r w:rsidRPr="0033589F">
        <w:rPr>
          <w:rFonts w:ascii="Times New Roman" w:hAnsi="Times New Roman" w:cs="Times New Roman"/>
          <w:color w:val="0D0D0D" w:themeColor="text1" w:themeTint="F2"/>
          <w:sz w:val="28"/>
          <w:szCs w:val="28"/>
        </w:rPr>
        <w:t>);</w:t>
      </w:r>
    </w:p>
    <w:p w14:paraId="3E1578D7" w14:textId="11694D18" w:rsidR="0091410E" w:rsidRDefault="00A26476" w:rsidP="00DC3683">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 xml:space="preserve">14) </w:t>
      </w:r>
      <w:r w:rsidR="00A655D1" w:rsidRPr="0033589F">
        <w:rPr>
          <w:rFonts w:ascii="Times New Roman" w:hAnsi="Times New Roman" w:cs="Times New Roman"/>
          <w:color w:val="0D0D0D" w:themeColor="text1" w:themeTint="F2"/>
          <w:sz w:val="28"/>
          <w:szCs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r w:rsidRPr="0033589F">
        <w:rPr>
          <w:rFonts w:ascii="Times New Roman" w:hAnsi="Times New Roman" w:cs="Times New Roman"/>
          <w:color w:val="0D0D0D" w:themeColor="text1" w:themeTint="F2"/>
          <w:sz w:val="28"/>
          <w:szCs w:val="28"/>
        </w:rPr>
        <w:t>.</w:t>
      </w:r>
      <w:proofErr w:type="gramEnd"/>
    </w:p>
    <w:p w14:paraId="191A303D" w14:textId="77777777" w:rsidR="00A26476" w:rsidRPr="0033589F" w:rsidRDefault="00A26476" w:rsidP="00A26476">
      <w:pPr>
        <w:ind w:firstLine="709"/>
        <w:jc w:val="both"/>
        <w:rPr>
          <w:rFonts w:ascii="Times New Roman" w:hAnsi="Times New Roman" w:cs="Times New Roman"/>
          <w:b/>
          <w:color w:val="0D0D0D" w:themeColor="text1" w:themeTint="F2"/>
          <w:sz w:val="28"/>
          <w:szCs w:val="28"/>
        </w:rPr>
      </w:pPr>
      <w:r w:rsidRPr="0033589F">
        <w:rPr>
          <w:rFonts w:ascii="Times New Roman" w:hAnsi="Times New Roman" w:cs="Times New Roman"/>
          <w:b/>
          <w:color w:val="0D0D0D" w:themeColor="text1" w:themeTint="F2"/>
          <w:sz w:val="28"/>
          <w:szCs w:val="28"/>
        </w:rPr>
        <w:t>10 КЛАСС</w:t>
      </w:r>
    </w:p>
    <w:p w14:paraId="1CB94923" w14:textId="7206BDE3" w:rsidR="00A26476" w:rsidRPr="0033589F" w:rsidRDefault="00A26476" w:rsidP="00A26476">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1410E" w:rsidRPr="0033589F">
        <w:rPr>
          <w:rFonts w:ascii="Times New Roman" w:hAnsi="Times New Roman" w:cs="Times New Roman"/>
          <w:color w:val="0D0D0D" w:themeColor="text1" w:themeTint="F2"/>
          <w:sz w:val="28"/>
          <w:szCs w:val="28"/>
        </w:rPr>
        <w:t xml:space="preserve">обучающихся </w:t>
      </w:r>
      <w:r w:rsidR="0091410E">
        <w:rPr>
          <w:rFonts w:ascii="Times New Roman" w:hAnsi="Times New Roman" w:cs="Times New Roman"/>
          <w:color w:val="0D0D0D" w:themeColor="text1" w:themeTint="F2"/>
          <w:sz w:val="28"/>
          <w:szCs w:val="28"/>
        </w:rPr>
        <w:t xml:space="preserve">с нарушениями слуха </w:t>
      </w:r>
      <w:r w:rsidRPr="0033589F">
        <w:rPr>
          <w:rFonts w:ascii="Times New Roman" w:hAnsi="Times New Roman" w:cs="Times New Roman"/>
          <w:color w:val="0D0D0D" w:themeColor="text1" w:themeTint="F2"/>
          <w:sz w:val="28"/>
          <w:szCs w:val="28"/>
        </w:rPr>
        <w:t>следующих умений:</w:t>
      </w:r>
    </w:p>
    <w:p w14:paraId="651841A1" w14:textId="54BE7141" w:rsidR="00111F73" w:rsidRPr="0033589F" w:rsidRDefault="00111F73" w:rsidP="00DC3683">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lastRenderedPageBreak/>
        <w:t>1) раскрывать смысл основных химических понятий: химический элемент, атом, молекула, простое вещество, сложное вещество, валентность, химическая реакция, химическая связь, раствор</w:t>
      </w:r>
      <w:r w:rsidR="00A26476" w:rsidRPr="0033589F">
        <w:rPr>
          <w:rFonts w:ascii="Times New Roman" w:hAnsi="Times New Roman" w:cs="Times New Roman"/>
          <w:color w:val="0D0D0D" w:themeColor="text1" w:themeTint="F2"/>
          <w:sz w:val="28"/>
          <w:szCs w:val="28"/>
        </w:rPr>
        <w:t>,</w:t>
      </w:r>
      <w:r w:rsidRPr="0033589F">
        <w:rPr>
          <w:rFonts w:ascii="Times New Roman" w:hAnsi="Times New Roman" w:cs="Times New Roman"/>
          <w:color w:val="0D0D0D" w:themeColor="text1" w:themeTint="F2"/>
          <w:sz w:val="28"/>
          <w:szCs w:val="28"/>
        </w:rPr>
        <w:t xml:space="preserve"> реакции ионного обмена,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roofErr w:type="gramEnd"/>
    </w:p>
    <w:p w14:paraId="2787518F" w14:textId="290BABA6"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2) иллюстрировать взаимосвязь основных химических понятий (см. п. 1) и применять эти понятия при описании веществ и их превращений;</w:t>
      </w:r>
    </w:p>
    <w:p w14:paraId="555D57F3" w14:textId="3FC4BB66"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3) использовать химическую символику для составления формул веществ и уравнений химических реакций;</w:t>
      </w:r>
    </w:p>
    <w:p w14:paraId="772E8A1A" w14:textId="79560574"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4) 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415CCB68" w14:textId="0AF41CC2"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5) 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073DA0C3" w14:textId="76D100D2"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6) 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6155B4BA" w14:textId="4B197B7D"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7) 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2E532676" w14:textId="2BA34659"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8) составлять уравнения реакций, подтверждающих существование генетической связи между веществами различных классов;</w:t>
      </w:r>
    </w:p>
    <w:p w14:paraId="40F90625" w14:textId="52AC5547" w:rsidR="00111F73" w:rsidRPr="0033589F" w:rsidRDefault="00A26476"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9</w:t>
      </w:r>
      <w:r w:rsidR="00491B03" w:rsidRPr="0033589F">
        <w:rPr>
          <w:rFonts w:ascii="Times New Roman" w:hAnsi="Times New Roman" w:cs="Times New Roman"/>
          <w:color w:val="0D0D0D" w:themeColor="text1" w:themeTint="F2"/>
          <w:sz w:val="28"/>
          <w:szCs w:val="28"/>
        </w:rPr>
        <w:t>) прогнозировать свойства веществ в зависимости от их строения; возможности протекания химических превращений в различных условиях;</w:t>
      </w:r>
    </w:p>
    <w:p w14:paraId="28720EE4" w14:textId="45B7D304"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w:t>
      </w:r>
      <w:r w:rsidR="00A26476" w:rsidRPr="0033589F">
        <w:rPr>
          <w:rFonts w:ascii="Times New Roman" w:hAnsi="Times New Roman" w:cs="Times New Roman"/>
          <w:color w:val="0D0D0D" w:themeColor="text1" w:themeTint="F2"/>
          <w:sz w:val="28"/>
          <w:szCs w:val="28"/>
        </w:rPr>
        <w:t>0</w:t>
      </w:r>
      <w:r w:rsidRPr="0033589F">
        <w:rPr>
          <w:rFonts w:ascii="Times New Roman" w:hAnsi="Times New Roman" w:cs="Times New Roman"/>
          <w:color w:val="0D0D0D" w:themeColor="text1" w:themeTint="F2"/>
          <w:sz w:val="28"/>
          <w:szCs w:val="28"/>
        </w:rPr>
        <w:t>) 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5D48A8B5" w14:textId="6DEE255C"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w:t>
      </w:r>
      <w:r w:rsidR="00A26476" w:rsidRPr="0033589F">
        <w:rPr>
          <w:rFonts w:ascii="Times New Roman" w:hAnsi="Times New Roman" w:cs="Times New Roman"/>
          <w:color w:val="0D0D0D" w:themeColor="text1" w:themeTint="F2"/>
          <w:sz w:val="28"/>
          <w:szCs w:val="28"/>
        </w:rPr>
        <w:t>1</w:t>
      </w:r>
      <w:r w:rsidRPr="0033589F">
        <w:rPr>
          <w:rFonts w:ascii="Times New Roman" w:hAnsi="Times New Roman" w:cs="Times New Roman"/>
          <w:color w:val="0D0D0D" w:themeColor="text1" w:themeTint="F2"/>
          <w:sz w:val="28"/>
          <w:szCs w:val="28"/>
        </w:rPr>
        <w:t>)</w:t>
      </w:r>
      <w:r w:rsidR="00A26476" w:rsidRPr="0033589F">
        <w:rPr>
          <w:rFonts w:ascii="Times New Roman" w:hAnsi="Times New Roman" w:cs="Times New Roman"/>
          <w:color w:val="0D0D0D" w:themeColor="text1" w:themeTint="F2"/>
          <w:sz w:val="28"/>
          <w:szCs w:val="28"/>
        </w:rPr>
        <w:t xml:space="preserve"> </w:t>
      </w:r>
      <w:r w:rsidRPr="0033589F">
        <w:rPr>
          <w:rFonts w:ascii="Times New Roman" w:hAnsi="Times New Roman" w:cs="Times New Roman"/>
          <w:color w:val="0D0D0D" w:themeColor="text1" w:themeTint="F2"/>
          <w:sz w:val="28"/>
          <w:szCs w:val="28"/>
        </w:rPr>
        <w:t xml:space="preserve">следовать правилам пользования химической посудой и лабораторным оборудованием, а также правилам обращения с веществами в </w:t>
      </w:r>
      <w:r w:rsidRPr="0033589F">
        <w:rPr>
          <w:rFonts w:ascii="Times New Roman" w:hAnsi="Times New Roman" w:cs="Times New Roman"/>
          <w:color w:val="0D0D0D" w:themeColor="text1" w:themeTint="F2"/>
          <w:sz w:val="28"/>
          <w:szCs w:val="28"/>
        </w:rPr>
        <w:lastRenderedPageBreak/>
        <w:t>соответствии с инструкциями по выполнению лабораторных химических опытов по получению и собиранию газообразных веществ (углекислого газа);</w:t>
      </w:r>
    </w:p>
    <w:p w14:paraId="221A713D" w14:textId="2CEC93F0" w:rsidR="00491B03" w:rsidRPr="0033589F" w:rsidRDefault="00491B03" w:rsidP="00DC3683">
      <w:pPr>
        <w:ind w:firstLine="709"/>
        <w:jc w:val="both"/>
        <w:rPr>
          <w:rFonts w:ascii="Times New Roman" w:hAnsi="Times New Roman" w:cs="Times New Roman"/>
          <w:color w:val="0D0D0D" w:themeColor="text1" w:themeTint="F2"/>
          <w:sz w:val="28"/>
          <w:szCs w:val="28"/>
        </w:rPr>
      </w:pPr>
      <w:r w:rsidRPr="0033589F">
        <w:rPr>
          <w:rFonts w:ascii="Times New Roman" w:hAnsi="Times New Roman" w:cs="Times New Roman"/>
          <w:color w:val="0D0D0D" w:themeColor="text1" w:themeTint="F2"/>
          <w:sz w:val="28"/>
          <w:szCs w:val="28"/>
        </w:rPr>
        <w:t>1</w:t>
      </w:r>
      <w:r w:rsidR="00A26476" w:rsidRPr="0033589F">
        <w:rPr>
          <w:rFonts w:ascii="Times New Roman" w:hAnsi="Times New Roman" w:cs="Times New Roman"/>
          <w:color w:val="0D0D0D" w:themeColor="text1" w:themeTint="F2"/>
          <w:sz w:val="28"/>
          <w:szCs w:val="28"/>
        </w:rPr>
        <w:t>2</w:t>
      </w:r>
      <w:r w:rsidRPr="0033589F">
        <w:rPr>
          <w:rFonts w:ascii="Times New Roman" w:hAnsi="Times New Roman" w:cs="Times New Roman"/>
          <w:color w:val="0D0D0D" w:themeColor="text1" w:themeTint="F2"/>
          <w:sz w:val="28"/>
          <w:szCs w:val="28"/>
        </w:rPr>
        <w:t xml:space="preserve">) проводить реакции, подтверждающие качественный состав различных веществ: распознавать опытным путём </w:t>
      </w:r>
      <w:proofErr w:type="spellStart"/>
      <w:r w:rsidRPr="0033589F">
        <w:rPr>
          <w:rFonts w:ascii="Times New Roman" w:hAnsi="Times New Roman" w:cs="Times New Roman"/>
          <w:color w:val="0D0D0D" w:themeColor="text1" w:themeTint="F2"/>
          <w:sz w:val="28"/>
          <w:szCs w:val="28"/>
        </w:rPr>
        <w:t>хлоридброми</w:t>
      </w:r>
      <w:proofErr w:type="gramStart"/>
      <w:r w:rsidRPr="0033589F">
        <w:rPr>
          <w:rFonts w:ascii="Times New Roman" w:hAnsi="Times New Roman" w:cs="Times New Roman"/>
          <w:color w:val="0D0D0D" w:themeColor="text1" w:themeTint="F2"/>
          <w:sz w:val="28"/>
          <w:szCs w:val="28"/>
        </w:rPr>
        <w:t>д</w:t>
      </w:r>
      <w:proofErr w:type="spellEnd"/>
      <w:r w:rsidRPr="0033589F">
        <w:rPr>
          <w:rFonts w:ascii="Times New Roman" w:hAnsi="Times New Roman" w:cs="Times New Roman"/>
          <w:color w:val="0D0D0D" w:themeColor="text1" w:themeTint="F2"/>
          <w:sz w:val="28"/>
          <w:szCs w:val="28"/>
        </w:rPr>
        <w:t>-</w:t>
      </w:r>
      <w:proofErr w:type="gramEnd"/>
      <w:r w:rsidRPr="0033589F">
        <w:rPr>
          <w:rFonts w:ascii="Times New Roman" w:hAnsi="Times New Roman" w:cs="Times New Roman"/>
          <w:color w:val="0D0D0D" w:themeColor="text1" w:themeTint="F2"/>
          <w:sz w:val="28"/>
          <w:szCs w:val="28"/>
        </w:rPr>
        <w:t>,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04616FB1" w14:textId="05790EF9" w:rsidR="00111F73" w:rsidRPr="0033589F" w:rsidRDefault="00491B03" w:rsidP="00DC3683">
      <w:pPr>
        <w:ind w:firstLine="709"/>
        <w:jc w:val="both"/>
        <w:rPr>
          <w:rFonts w:ascii="Times New Roman" w:hAnsi="Times New Roman" w:cs="Times New Roman"/>
          <w:color w:val="0D0D0D" w:themeColor="text1" w:themeTint="F2"/>
          <w:sz w:val="28"/>
          <w:szCs w:val="28"/>
        </w:rPr>
      </w:pPr>
      <w:proofErr w:type="gramStart"/>
      <w:r w:rsidRPr="0033589F">
        <w:rPr>
          <w:rFonts w:ascii="Times New Roman" w:hAnsi="Times New Roman" w:cs="Times New Roman"/>
          <w:color w:val="0D0D0D" w:themeColor="text1" w:themeTint="F2"/>
          <w:sz w:val="28"/>
          <w:szCs w:val="28"/>
        </w:rPr>
        <w:t>1</w:t>
      </w:r>
      <w:r w:rsidR="00A26476" w:rsidRPr="0033589F">
        <w:rPr>
          <w:rFonts w:ascii="Times New Roman" w:hAnsi="Times New Roman" w:cs="Times New Roman"/>
          <w:color w:val="0D0D0D" w:themeColor="text1" w:themeTint="F2"/>
          <w:sz w:val="28"/>
          <w:szCs w:val="28"/>
        </w:rPr>
        <w:t>3</w:t>
      </w:r>
      <w:r w:rsidRPr="0033589F">
        <w:rPr>
          <w:rFonts w:ascii="Times New Roman" w:hAnsi="Times New Roman" w:cs="Times New Roman"/>
          <w:color w:val="0D0D0D" w:themeColor="text1" w:themeTint="F2"/>
          <w:sz w:val="28"/>
          <w:szCs w:val="28"/>
        </w:rPr>
        <w:t xml:space="preserve">) применять основные операции мыслительной деятельности </w:t>
      </w:r>
      <w:r w:rsidR="003762F5" w:rsidRPr="0033589F">
        <w:rPr>
          <w:rFonts w:ascii="Times New Roman" w:hAnsi="Times New Roman" w:cs="Times New Roman"/>
          <w:color w:val="0D0D0D" w:themeColor="text1" w:themeTint="F2"/>
          <w:sz w:val="28"/>
          <w:szCs w:val="28"/>
        </w:rPr>
        <w:t>–</w:t>
      </w:r>
      <w:r w:rsidRPr="0033589F">
        <w:rPr>
          <w:rFonts w:ascii="Times New Roman" w:hAnsi="Times New Roman" w:cs="Times New Roman"/>
          <w:color w:val="0D0D0D" w:themeColor="text1" w:themeTint="F2"/>
          <w:sz w:val="28"/>
          <w:szCs w:val="28"/>
        </w:rPr>
        <w:t xml:space="preserve"> анализ и синтез, сравнение, обобщение, систематизацию, выявление причинно-следственных связей </w:t>
      </w:r>
      <w:r w:rsidR="003762F5" w:rsidRPr="0033589F">
        <w:rPr>
          <w:rFonts w:ascii="Times New Roman" w:hAnsi="Times New Roman" w:cs="Times New Roman"/>
          <w:color w:val="0D0D0D" w:themeColor="text1" w:themeTint="F2"/>
          <w:sz w:val="28"/>
          <w:szCs w:val="28"/>
        </w:rPr>
        <w:t>–</w:t>
      </w:r>
      <w:r w:rsidRPr="0033589F">
        <w:rPr>
          <w:rFonts w:ascii="Times New Roman" w:hAnsi="Times New Roman" w:cs="Times New Roman"/>
          <w:color w:val="0D0D0D" w:themeColor="text1" w:themeTint="F2"/>
          <w:sz w:val="28"/>
          <w:szCs w:val="28"/>
        </w:rPr>
        <w:t xml:space="preserve"> для изучения свойств веществ и химических реакций; естественно-научные методы познания </w:t>
      </w:r>
      <w:r w:rsidR="003762F5" w:rsidRPr="0033589F">
        <w:rPr>
          <w:rFonts w:ascii="Times New Roman" w:hAnsi="Times New Roman" w:cs="Times New Roman"/>
          <w:color w:val="0D0D0D" w:themeColor="text1" w:themeTint="F2"/>
          <w:sz w:val="28"/>
          <w:szCs w:val="28"/>
        </w:rPr>
        <w:t>–</w:t>
      </w:r>
      <w:r w:rsidRPr="0033589F">
        <w:rPr>
          <w:rFonts w:ascii="Times New Roman" w:hAnsi="Times New Roman" w:cs="Times New Roman"/>
          <w:color w:val="0D0D0D" w:themeColor="text1" w:themeTint="F2"/>
          <w:sz w:val="28"/>
          <w:szCs w:val="28"/>
        </w:rPr>
        <w:t xml:space="preserve"> наблюдение, измерение, моделирование, эксперимент (реальный и мысленный).</w:t>
      </w:r>
      <w:proofErr w:type="gramEnd"/>
    </w:p>
    <w:p w14:paraId="3822A5E5" w14:textId="60E2E2FE" w:rsidR="00DC3683" w:rsidRPr="0033589F" w:rsidRDefault="00E16B77" w:rsidP="00E16B77">
      <w:pPr>
        <w:ind w:firstLine="709"/>
        <w:jc w:val="both"/>
        <w:rPr>
          <w:rStyle w:val="a5"/>
          <w:rFonts w:ascii="Times New Roman" w:hAnsi="Times New Roman" w:cs="Times New Roman"/>
          <w:iCs/>
          <w:color w:val="0D0D0D" w:themeColor="text1" w:themeTint="F2"/>
          <w:sz w:val="28"/>
          <w:szCs w:val="28"/>
        </w:rPr>
      </w:pPr>
      <w:r w:rsidRPr="0033589F">
        <w:rPr>
          <w:rStyle w:val="a5"/>
          <w:rFonts w:ascii="Times New Roman" w:hAnsi="Times New Roman" w:cs="Times New Roman"/>
          <w:iCs/>
          <w:color w:val="0D0D0D" w:themeColor="text1" w:themeTint="F2"/>
          <w:sz w:val="28"/>
          <w:szCs w:val="28"/>
        </w:rPr>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w:t>
      </w:r>
      <w:r w:rsidR="009D03EA" w:rsidRPr="0033589F">
        <w:rPr>
          <w:rStyle w:val="a5"/>
          <w:rFonts w:ascii="Times New Roman" w:hAnsi="Times New Roman" w:cs="Times New Roman"/>
          <w:iCs/>
          <w:color w:val="0D0D0D" w:themeColor="text1" w:themeTint="F2"/>
          <w:sz w:val="28"/>
          <w:szCs w:val="28"/>
        </w:rPr>
        <w:t>Химия</w:t>
      </w:r>
      <w:r w:rsidRPr="0033589F">
        <w:rPr>
          <w:rStyle w:val="a5"/>
          <w:rFonts w:ascii="Times New Roman" w:hAnsi="Times New Roman" w:cs="Times New Roman"/>
          <w:iCs/>
          <w:color w:val="0D0D0D" w:themeColor="text1" w:themeTint="F2"/>
          <w:sz w:val="28"/>
          <w:szCs w:val="28"/>
        </w:rPr>
        <w:t>» проводится с использованием разработанных педагогом контрольно-измерительных материалов</w:t>
      </w:r>
      <w:r w:rsidR="00DC3683" w:rsidRPr="0033589F">
        <w:rPr>
          <w:rStyle w:val="a5"/>
          <w:rFonts w:ascii="Times New Roman" w:hAnsi="Times New Roman" w:cs="Times New Roman"/>
          <w:iCs/>
          <w:color w:val="0D0D0D" w:themeColor="text1" w:themeTint="F2"/>
          <w:sz w:val="28"/>
          <w:szCs w:val="28"/>
        </w:rPr>
        <w:t>.</w:t>
      </w:r>
    </w:p>
    <w:p w14:paraId="66435FC0" w14:textId="1C5907C9" w:rsidR="00391ECE" w:rsidRPr="0033589F" w:rsidRDefault="00391ECE" w:rsidP="00E16B77">
      <w:pPr>
        <w:ind w:firstLine="709"/>
        <w:jc w:val="both"/>
        <w:rPr>
          <w:rStyle w:val="a5"/>
          <w:rFonts w:ascii="Times New Roman" w:hAnsi="Times New Roman" w:cs="Times New Roman"/>
          <w:iCs/>
          <w:color w:val="0D0D0D" w:themeColor="text1" w:themeTint="F2"/>
          <w:sz w:val="28"/>
          <w:szCs w:val="28"/>
        </w:rPr>
      </w:pPr>
      <w:r w:rsidRPr="0033589F">
        <w:rPr>
          <w:rStyle w:val="a5"/>
          <w:rFonts w:ascii="Times New Roman" w:hAnsi="Times New Roman" w:cs="Times New Roman"/>
          <w:iCs/>
          <w:color w:val="0D0D0D" w:themeColor="text1" w:themeTint="F2"/>
          <w:sz w:val="28"/>
          <w:szCs w:val="28"/>
        </w:rPr>
        <w:t>Включение обучающихся во внешние процедуры оценки достижений по предмету «</w:t>
      </w:r>
      <w:r w:rsidR="009D03EA" w:rsidRPr="0033589F">
        <w:rPr>
          <w:rStyle w:val="a5"/>
          <w:rFonts w:ascii="Times New Roman" w:hAnsi="Times New Roman" w:cs="Times New Roman"/>
          <w:iCs/>
          <w:color w:val="0D0D0D" w:themeColor="text1" w:themeTint="F2"/>
          <w:sz w:val="28"/>
          <w:szCs w:val="28"/>
        </w:rPr>
        <w:t>Химия</w:t>
      </w:r>
      <w:r w:rsidRPr="0033589F">
        <w:rPr>
          <w:rStyle w:val="a5"/>
          <w:rFonts w:ascii="Times New Roman" w:hAnsi="Times New Roman" w:cs="Times New Roman"/>
          <w:iCs/>
          <w:color w:val="0D0D0D" w:themeColor="text1" w:themeTint="F2"/>
          <w:sz w:val="28"/>
          <w:szCs w:val="28"/>
        </w:rPr>
        <w:t xml:space="preserve">», в том числе всероссийские проверочные работы и другие подобные мероприятия, проводится только с желания самих </w:t>
      </w:r>
      <w:r w:rsidR="00856E22" w:rsidRPr="0033589F">
        <w:rPr>
          <w:rFonts w:ascii="Times New Roman" w:hAnsi="Times New Roman" w:cs="Times New Roman"/>
          <w:color w:val="0D0D0D" w:themeColor="text1" w:themeTint="F2"/>
          <w:sz w:val="28"/>
          <w:szCs w:val="28"/>
        </w:rPr>
        <w:t xml:space="preserve">обучающихся </w:t>
      </w:r>
      <w:r w:rsidR="00856E22">
        <w:rPr>
          <w:rFonts w:ascii="Times New Roman" w:hAnsi="Times New Roman" w:cs="Times New Roman"/>
          <w:color w:val="0D0D0D" w:themeColor="text1" w:themeTint="F2"/>
          <w:sz w:val="28"/>
          <w:szCs w:val="28"/>
        </w:rPr>
        <w:t>с нарушениями слуха</w:t>
      </w:r>
      <w:r w:rsidRPr="0033589F">
        <w:rPr>
          <w:rStyle w:val="a5"/>
          <w:rFonts w:ascii="Times New Roman" w:hAnsi="Times New Roman" w:cs="Times New Roman"/>
          <w:iCs/>
          <w:color w:val="0D0D0D" w:themeColor="text1" w:themeTint="F2"/>
          <w:sz w:val="28"/>
          <w:szCs w:val="28"/>
        </w:rPr>
        <w:t xml:space="preserve"> и их родителей (законных представителей).</w:t>
      </w:r>
    </w:p>
    <w:p w14:paraId="25610A8E" w14:textId="251E1CAF" w:rsidR="00E16B77" w:rsidRPr="0033589F" w:rsidRDefault="00E16B77" w:rsidP="00E16B77">
      <w:pPr>
        <w:ind w:firstLine="709"/>
        <w:jc w:val="both"/>
        <w:rPr>
          <w:rStyle w:val="a5"/>
          <w:rFonts w:ascii="Times New Roman" w:hAnsi="Times New Roman" w:cs="Times New Roman"/>
          <w:color w:val="0D0D0D" w:themeColor="text1" w:themeTint="F2"/>
          <w:sz w:val="28"/>
          <w:szCs w:val="28"/>
        </w:rPr>
      </w:pPr>
      <w:r w:rsidRPr="0033589F">
        <w:rPr>
          <w:rStyle w:val="a5"/>
          <w:rFonts w:ascii="Times New Roman" w:hAnsi="Times New Roman" w:cs="Times New Roman"/>
          <w:color w:val="0D0D0D" w:themeColor="text1" w:themeTint="F2"/>
          <w:sz w:val="28"/>
          <w:szCs w:val="28"/>
        </w:rPr>
        <w:t>По результатам промежуточной оценки овладения содержанием учебного предмета «</w:t>
      </w:r>
      <w:r w:rsidR="009D03EA" w:rsidRPr="0033589F">
        <w:rPr>
          <w:rStyle w:val="a5"/>
          <w:rFonts w:ascii="Times New Roman" w:hAnsi="Times New Roman" w:cs="Times New Roman"/>
          <w:iCs/>
          <w:color w:val="0D0D0D" w:themeColor="text1" w:themeTint="F2"/>
          <w:sz w:val="28"/>
          <w:szCs w:val="28"/>
        </w:rPr>
        <w:t>Химия</w:t>
      </w:r>
      <w:r w:rsidRPr="0033589F">
        <w:rPr>
          <w:rStyle w:val="a5"/>
          <w:rFonts w:ascii="Times New Roman" w:hAnsi="Times New Roman" w:cs="Times New Roman"/>
          <w:color w:val="0D0D0D" w:themeColor="text1" w:themeTint="F2"/>
          <w:sz w:val="28"/>
          <w:szCs w:val="28"/>
        </w:rPr>
        <w:t>» принимается решение о сохранении, корректировке поставленных задач, обсуждения на психолого-педагогическом консилиуме (</w:t>
      </w:r>
      <w:r w:rsidRPr="0033589F">
        <w:rPr>
          <w:rStyle w:val="a5"/>
          <w:rFonts w:ascii="Times New Roman" w:hAnsi="Times New Roman" w:cs="Times New Roman"/>
          <w:iCs/>
          <w:color w:val="0D0D0D" w:themeColor="text1" w:themeTint="F2"/>
          <w:sz w:val="28"/>
          <w:szCs w:val="28"/>
        </w:rPr>
        <w:t>учебно-методическом совете и/или др.)</w:t>
      </w:r>
      <w:r w:rsidRPr="0033589F">
        <w:rPr>
          <w:rStyle w:val="a5"/>
          <w:rFonts w:ascii="Times New Roman" w:hAnsi="Times New Roman" w:cs="Times New Roman"/>
          <w:i/>
          <w:iCs/>
          <w:color w:val="0D0D0D" w:themeColor="text1" w:themeTint="F2"/>
          <w:sz w:val="28"/>
          <w:szCs w:val="28"/>
        </w:rPr>
        <w:t xml:space="preserve"> </w:t>
      </w:r>
      <w:r w:rsidRPr="0033589F">
        <w:rPr>
          <w:rStyle w:val="a5"/>
          <w:rFonts w:ascii="Times New Roman" w:hAnsi="Times New Roman" w:cs="Times New Roman"/>
          <w:color w:val="0D0D0D" w:themeColor="text1" w:themeTint="F2"/>
          <w:sz w:val="28"/>
          <w:szCs w:val="28"/>
        </w:rPr>
        <w:t>образовательной организации с целью выявления причин и согласования плана совместных действий педагогического коллектива, организации взаимодействия с родителями</w:t>
      </w:r>
      <w:r w:rsidR="00C70584" w:rsidRPr="0033589F">
        <w:rPr>
          <w:rStyle w:val="a5"/>
          <w:rFonts w:ascii="Times New Roman" w:hAnsi="Times New Roman" w:cs="Times New Roman"/>
          <w:color w:val="0D0D0D" w:themeColor="text1" w:themeTint="F2"/>
          <w:sz w:val="28"/>
          <w:szCs w:val="28"/>
        </w:rPr>
        <w:t>/законными представителями</w:t>
      </w:r>
      <w:r w:rsidRPr="0033589F">
        <w:rPr>
          <w:rStyle w:val="a5"/>
          <w:rFonts w:ascii="Times New Roman" w:hAnsi="Times New Roman" w:cs="Times New Roman"/>
          <w:color w:val="0D0D0D" w:themeColor="text1" w:themeTint="F2"/>
          <w:sz w:val="28"/>
          <w:szCs w:val="28"/>
        </w:rPr>
        <w:t xml:space="preserve"> обучающегося.</w:t>
      </w:r>
    </w:p>
    <w:p w14:paraId="56C2091D" w14:textId="77777777" w:rsidR="00AD0BF6" w:rsidRPr="0033589F" w:rsidRDefault="00AD0BF6" w:rsidP="00F62540">
      <w:pPr>
        <w:spacing w:line="360" w:lineRule="auto"/>
        <w:ind w:firstLine="709"/>
        <w:jc w:val="both"/>
        <w:rPr>
          <w:rFonts w:ascii="Times New Roman" w:hAnsi="Times New Roman" w:cs="Times New Roman"/>
          <w:color w:val="171717" w:themeColor="background2" w:themeShade="1A"/>
          <w:sz w:val="28"/>
          <w:szCs w:val="28"/>
        </w:rPr>
      </w:pPr>
    </w:p>
    <w:p w14:paraId="0E05D177" w14:textId="333D6E6D" w:rsidR="00AD0BF6" w:rsidRPr="0033589F" w:rsidRDefault="00AD0BF6" w:rsidP="00F62540">
      <w:pPr>
        <w:spacing w:line="360" w:lineRule="auto"/>
        <w:ind w:firstLine="709"/>
        <w:jc w:val="both"/>
        <w:rPr>
          <w:rStyle w:val="a5"/>
          <w:rFonts w:ascii="Times New Roman" w:hAnsi="Times New Roman" w:cs="Times New Roman"/>
          <w:iCs/>
          <w:color w:val="171717" w:themeColor="background2" w:themeShade="1A"/>
          <w:sz w:val="28"/>
          <w:szCs w:val="28"/>
        </w:rPr>
        <w:sectPr w:rsidR="00AD0BF6" w:rsidRPr="0033589F" w:rsidSect="00864568">
          <w:headerReference w:type="default" r:id="rId8"/>
          <w:pgSz w:w="11906" w:h="16838"/>
          <w:pgMar w:top="1134" w:right="850" w:bottom="1134" w:left="1701" w:header="708" w:footer="708" w:gutter="0"/>
          <w:cols w:space="708"/>
          <w:titlePg/>
          <w:docGrid w:linePitch="360"/>
        </w:sectPr>
      </w:pPr>
    </w:p>
    <w:p w14:paraId="7F2658EA" w14:textId="19679F0D" w:rsidR="00AF6EED" w:rsidRPr="0033589F" w:rsidRDefault="003552FF" w:rsidP="000C1774">
      <w:pPr>
        <w:ind w:firstLine="709"/>
        <w:jc w:val="center"/>
        <w:rPr>
          <w:rStyle w:val="a5"/>
          <w:rFonts w:ascii="Times New Roman" w:hAnsi="Times New Roman" w:cs="Times New Roman"/>
          <w:b/>
          <w:bCs/>
          <w:iCs/>
          <w:color w:val="0D0D0D" w:themeColor="text1" w:themeTint="F2"/>
          <w:sz w:val="28"/>
          <w:szCs w:val="28"/>
        </w:rPr>
      </w:pPr>
      <w:bookmarkStart w:id="3" w:name="_Hlk103768568"/>
      <w:r w:rsidRPr="0033589F">
        <w:rPr>
          <w:rStyle w:val="a5"/>
          <w:rFonts w:ascii="Times New Roman" w:hAnsi="Times New Roman" w:cs="Times New Roman"/>
          <w:b/>
          <w:bCs/>
          <w:iCs/>
          <w:color w:val="0D0D0D" w:themeColor="text1" w:themeTint="F2"/>
          <w:sz w:val="28"/>
          <w:szCs w:val="28"/>
        </w:rPr>
        <w:lastRenderedPageBreak/>
        <w:t>ТЕМАТИЧЕСКОЕ ПЛАНИРОВАНИЕ</w:t>
      </w:r>
    </w:p>
    <w:p w14:paraId="5CD27F8C" w14:textId="1758F7D0" w:rsidR="003C4433" w:rsidRPr="0033589F" w:rsidRDefault="003C4433" w:rsidP="000C1774">
      <w:pPr>
        <w:ind w:firstLine="709"/>
        <w:jc w:val="both"/>
        <w:rPr>
          <w:rStyle w:val="a5"/>
          <w:rFonts w:ascii="Times New Roman" w:hAnsi="Times New Roman" w:cs="Times New Roman"/>
          <w:iCs/>
          <w:color w:val="0D0D0D" w:themeColor="text1" w:themeTint="F2"/>
          <w:sz w:val="28"/>
          <w:szCs w:val="28"/>
        </w:rPr>
      </w:pPr>
      <w:proofErr w:type="gramStart"/>
      <w:r w:rsidRPr="0033589F">
        <w:rPr>
          <w:rStyle w:val="a5"/>
          <w:rFonts w:ascii="Times New Roman" w:hAnsi="Times New Roman" w:cs="Times New Roman"/>
          <w:iCs/>
          <w:color w:val="0D0D0D" w:themeColor="text1" w:themeTint="F2"/>
          <w:sz w:val="28"/>
          <w:szCs w:val="28"/>
        </w:rPr>
        <w:t xml:space="preserve">Резервное время, выделенное на каждом году обучения, </w:t>
      </w:r>
      <w:r w:rsidR="003552FF">
        <w:rPr>
          <w:rStyle w:val="a5"/>
          <w:rFonts w:ascii="Times New Roman" w:hAnsi="Times New Roman" w:cs="Times New Roman"/>
          <w:iCs/>
          <w:color w:val="0D0D0D" w:themeColor="text1" w:themeTint="F2"/>
          <w:sz w:val="28"/>
          <w:szCs w:val="28"/>
        </w:rPr>
        <w:t>педагогический работник</w:t>
      </w:r>
      <w:r w:rsidRPr="0033589F">
        <w:rPr>
          <w:rStyle w:val="a5"/>
          <w:rFonts w:ascii="Times New Roman" w:hAnsi="Times New Roman" w:cs="Times New Roman"/>
          <w:iCs/>
          <w:color w:val="0D0D0D" w:themeColor="text1" w:themeTint="F2"/>
          <w:sz w:val="28"/>
          <w:szCs w:val="28"/>
        </w:rPr>
        <w:t xml:space="preserve"> распределяет самостоятельно на указанные тематические разделы и темы, руководствуясь степенью сложности материала для обучающихся с нарушениями слуха, их достижениями в овладении предметными результатами.</w:t>
      </w:r>
      <w:proofErr w:type="gramEnd"/>
      <w:r w:rsidR="00B70424" w:rsidRPr="0033589F">
        <w:rPr>
          <w:rStyle w:val="a5"/>
          <w:rFonts w:ascii="Times New Roman" w:hAnsi="Times New Roman" w:cs="Times New Roman"/>
          <w:iCs/>
          <w:color w:val="0D0D0D" w:themeColor="text1" w:themeTint="F2"/>
          <w:sz w:val="28"/>
          <w:szCs w:val="28"/>
        </w:rPr>
        <w:t xml:space="preserve"> Также допускается использование резервного времени для организации повторения/обобщения изученного программного материала.</w:t>
      </w:r>
    </w:p>
    <w:p w14:paraId="07BDA4CB" w14:textId="46F56B23" w:rsidR="00AE55DB" w:rsidRPr="0033589F" w:rsidRDefault="00AE55DB" w:rsidP="00AE55DB">
      <w:pPr>
        <w:ind w:firstLine="709"/>
        <w:jc w:val="both"/>
        <w:rPr>
          <w:rStyle w:val="a5"/>
          <w:rFonts w:ascii="Times New Roman" w:hAnsi="Times New Roman" w:cs="Times New Roman"/>
          <w:b/>
          <w:bCs/>
          <w:iCs/>
          <w:color w:val="0D0D0D" w:themeColor="text1" w:themeTint="F2"/>
          <w:sz w:val="28"/>
          <w:szCs w:val="28"/>
        </w:rPr>
      </w:pPr>
      <w:bookmarkStart w:id="4" w:name="_Hlk104024749"/>
      <w:r w:rsidRPr="0033589F">
        <w:rPr>
          <w:rStyle w:val="a5"/>
          <w:rFonts w:ascii="Times New Roman" w:hAnsi="Times New Roman" w:cs="Times New Roman"/>
          <w:b/>
          <w:bCs/>
          <w:iCs/>
          <w:color w:val="0D0D0D" w:themeColor="text1" w:themeTint="F2"/>
          <w:sz w:val="28"/>
          <w:szCs w:val="28"/>
        </w:rPr>
        <w:t>8 КЛАСС</w:t>
      </w:r>
    </w:p>
    <w:p w14:paraId="301D3062" w14:textId="65F47147" w:rsidR="00DC3683" w:rsidRPr="0033589F" w:rsidRDefault="00DC3683" w:rsidP="00DC3683">
      <w:pPr>
        <w:ind w:firstLine="709"/>
        <w:jc w:val="both"/>
        <w:rPr>
          <w:rStyle w:val="a5"/>
          <w:rFonts w:ascii="Times New Roman" w:hAnsi="Times New Roman" w:cs="Times New Roman"/>
          <w:bCs/>
          <w:iCs/>
          <w:color w:val="0D0D0D" w:themeColor="text1" w:themeTint="F2"/>
          <w:sz w:val="28"/>
          <w:szCs w:val="28"/>
        </w:rPr>
      </w:pPr>
      <w:r w:rsidRPr="0033589F">
        <w:rPr>
          <w:rStyle w:val="a5"/>
          <w:rFonts w:ascii="Times New Roman" w:hAnsi="Times New Roman" w:cs="Times New Roman"/>
          <w:bCs/>
          <w:iCs/>
          <w:color w:val="0D0D0D" w:themeColor="text1" w:themeTint="F2"/>
          <w:sz w:val="28"/>
          <w:szCs w:val="28"/>
        </w:rPr>
        <w:t xml:space="preserve">Общее количество часов – </w:t>
      </w:r>
      <w:r w:rsidR="00292999" w:rsidRPr="0033589F">
        <w:rPr>
          <w:rStyle w:val="a5"/>
          <w:rFonts w:ascii="Times New Roman" w:hAnsi="Times New Roman" w:cs="Times New Roman"/>
          <w:bCs/>
          <w:iCs/>
          <w:color w:val="0D0D0D" w:themeColor="text1" w:themeTint="F2"/>
          <w:sz w:val="28"/>
          <w:szCs w:val="28"/>
        </w:rPr>
        <w:t>68</w:t>
      </w:r>
      <w:r w:rsidRPr="0033589F">
        <w:rPr>
          <w:rStyle w:val="a5"/>
          <w:rFonts w:ascii="Times New Roman" w:hAnsi="Times New Roman" w:cs="Times New Roman"/>
          <w:bCs/>
          <w:iCs/>
          <w:color w:val="0D0D0D" w:themeColor="text1" w:themeTint="F2"/>
          <w:sz w:val="28"/>
          <w:szCs w:val="28"/>
        </w:rPr>
        <w:t xml:space="preserve">. Резервное время – </w:t>
      </w:r>
      <w:r w:rsidR="00DB0293" w:rsidRPr="0033589F">
        <w:rPr>
          <w:rStyle w:val="a5"/>
          <w:rFonts w:ascii="Times New Roman" w:hAnsi="Times New Roman" w:cs="Times New Roman"/>
          <w:bCs/>
          <w:iCs/>
          <w:color w:val="0D0D0D" w:themeColor="text1" w:themeTint="F2"/>
          <w:sz w:val="28"/>
          <w:szCs w:val="28"/>
        </w:rPr>
        <w:t>6</w:t>
      </w:r>
      <w:r w:rsidRPr="0033589F">
        <w:rPr>
          <w:rStyle w:val="a5"/>
          <w:rFonts w:ascii="Times New Roman" w:hAnsi="Times New Roman" w:cs="Times New Roman"/>
          <w:bCs/>
          <w:iCs/>
          <w:color w:val="0D0D0D" w:themeColor="text1" w:themeTint="F2"/>
          <w:sz w:val="28"/>
          <w:szCs w:val="28"/>
        </w:rPr>
        <w:t xml:space="preserve"> час</w:t>
      </w:r>
      <w:r w:rsidR="00DB0293" w:rsidRPr="0033589F">
        <w:rPr>
          <w:rStyle w:val="a5"/>
          <w:rFonts w:ascii="Times New Roman" w:hAnsi="Times New Roman" w:cs="Times New Roman"/>
          <w:bCs/>
          <w:iCs/>
          <w:color w:val="0D0D0D" w:themeColor="text1" w:themeTint="F2"/>
          <w:sz w:val="28"/>
          <w:szCs w:val="28"/>
        </w:rPr>
        <w:t>ов</w:t>
      </w:r>
      <w:r w:rsidRPr="0033589F">
        <w:rPr>
          <w:rStyle w:val="a5"/>
          <w:rFonts w:ascii="Times New Roman" w:hAnsi="Times New Roman" w:cs="Times New Roman"/>
          <w:bCs/>
          <w:iCs/>
          <w:color w:val="0D0D0D" w:themeColor="text1" w:themeTint="F2"/>
          <w:sz w:val="28"/>
          <w:szCs w:val="28"/>
        </w:rPr>
        <w:t>.</w:t>
      </w:r>
    </w:p>
    <w:tbl>
      <w:tblPr>
        <w:tblStyle w:val="a6"/>
        <w:tblW w:w="14737" w:type="dxa"/>
        <w:tblLook w:val="04A0" w:firstRow="1" w:lastRow="0" w:firstColumn="1" w:lastColumn="0" w:noHBand="0" w:noVBand="1"/>
      </w:tblPr>
      <w:tblGrid>
        <w:gridCol w:w="2547"/>
        <w:gridCol w:w="5386"/>
        <w:gridCol w:w="6804"/>
      </w:tblGrid>
      <w:tr w:rsidR="0033589F" w:rsidRPr="0033589F" w14:paraId="1C129E20" w14:textId="77777777" w:rsidTr="00206028">
        <w:trPr>
          <w:trHeight w:val="70"/>
        </w:trPr>
        <w:tc>
          <w:tcPr>
            <w:tcW w:w="2547" w:type="dxa"/>
          </w:tcPr>
          <w:p w14:paraId="6AD5DA31" w14:textId="77777777" w:rsidR="00DC3683" w:rsidRPr="0033589F" w:rsidRDefault="00DC3683" w:rsidP="009A396E">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Темы (тематические блоки/модули)</w:t>
            </w:r>
          </w:p>
        </w:tc>
        <w:tc>
          <w:tcPr>
            <w:tcW w:w="5386" w:type="dxa"/>
          </w:tcPr>
          <w:p w14:paraId="29208BA7" w14:textId="77777777" w:rsidR="00DC3683" w:rsidRPr="0033589F" w:rsidRDefault="00DC3683" w:rsidP="009A396E">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Основное содержание</w:t>
            </w:r>
          </w:p>
        </w:tc>
        <w:tc>
          <w:tcPr>
            <w:tcW w:w="6804" w:type="dxa"/>
          </w:tcPr>
          <w:p w14:paraId="609A5743" w14:textId="77777777" w:rsidR="00DC3683" w:rsidRPr="0033589F" w:rsidRDefault="00DC3683" w:rsidP="009A396E">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Основные виды деятельности</w:t>
            </w:r>
          </w:p>
        </w:tc>
      </w:tr>
      <w:tr w:rsidR="0033589F" w:rsidRPr="0033589F" w14:paraId="392A32D6" w14:textId="77777777" w:rsidTr="004376B9">
        <w:tc>
          <w:tcPr>
            <w:tcW w:w="14737" w:type="dxa"/>
            <w:gridSpan w:val="3"/>
          </w:tcPr>
          <w:p w14:paraId="114903F9" w14:textId="29F52C29" w:rsidR="00DC3683" w:rsidRPr="0033589F" w:rsidRDefault="001F39EB" w:rsidP="009A396E">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Раздел </w:t>
            </w:r>
            <w:r w:rsidR="009A396E"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Первоначальные химические понятия</w:t>
            </w:r>
            <w:r w:rsidR="009A396E"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(2</w:t>
            </w:r>
            <w:r w:rsidR="00DB0293" w:rsidRPr="0033589F">
              <w:rPr>
                <w:rFonts w:ascii="Times New Roman" w:hAnsi="Times New Roman" w:cs="Times New Roman"/>
                <w:b/>
                <w:bCs/>
                <w:color w:val="0D0D0D" w:themeColor="text1" w:themeTint="F2"/>
              </w:rPr>
              <w:t>4</w:t>
            </w:r>
            <w:r w:rsidRPr="0033589F">
              <w:rPr>
                <w:rFonts w:ascii="Times New Roman" w:hAnsi="Times New Roman" w:cs="Times New Roman"/>
                <w:b/>
                <w:bCs/>
                <w:color w:val="0D0D0D" w:themeColor="text1" w:themeTint="F2"/>
              </w:rPr>
              <w:t xml:space="preserve"> ч)</w:t>
            </w:r>
          </w:p>
        </w:tc>
      </w:tr>
      <w:tr w:rsidR="0033589F" w:rsidRPr="0033589F" w14:paraId="6A00A74A" w14:textId="77777777" w:rsidTr="00206028">
        <w:tc>
          <w:tcPr>
            <w:tcW w:w="2547" w:type="dxa"/>
          </w:tcPr>
          <w:p w14:paraId="22ED0B3E" w14:textId="2DB42882" w:rsidR="00DC3683" w:rsidRPr="0033589F" w:rsidRDefault="001F39EB"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Тема </w:t>
            </w:r>
            <w:r w:rsidR="009A396E"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Химия </w:t>
            </w:r>
            <w:r w:rsidR="00677863"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важная область естествознания и практической деятельности человека</w:t>
            </w:r>
            <w:r w:rsidR="009A396E"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DB0293"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c>
          <w:tcPr>
            <w:tcW w:w="5386" w:type="dxa"/>
          </w:tcPr>
          <w:p w14:paraId="49801FA7" w14:textId="39D1E8F2" w:rsidR="003C54D5"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Предмет химии. Роль химии в жизни человека. Химия в системе наук.</w:t>
            </w:r>
          </w:p>
          <w:p w14:paraId="06B1CBFA" w14:textId="44E25019" w:rsidR="003C54D5"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Методы познания в химии.</w:t>
            </w:r>
          </w:p>
          <w:p w14:paraId="68AE72A6" w14:textId="5EDF5BCE" w:rsidR="003C54D5"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Тела и вещества. Физические свойства веществ. Агрегатное состояние веществ. Чистые вещества и смеси.</w:t>
            </w:r>
          </w:p>
          <w:p w14:paraId="1E4485EC" w14:textId="1ABF375A" w:rsidR="003C54D5"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Способы разделения смесей. Физические и химические явления. Признаки и условия протекания химических реакций.</w:t>
            </w:r>
          </w:p>
          <w:p w14:paraId="0625C5DF" w14:textId="34BB38E2" w:rsidR="001F39EB"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Знакомство с правилами безопасности и приёмами работы в химической лаборатории.</w:t>
            </w:r>
          </w:p>
          <w:p w14:paraId="0610CD34" w14:textId="21858800" w:rsidR="001F39EB" w:rsidRPr="0033589F" w:rsidRDefault="001F39EB"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1B8B0EA6" w14:textId="7ACCE54C" w:rsidR="001F39EB"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1. Лабораторное оборудование.</w:t>
            </w:r>
          </w:p>
          <w:p w14:paraId="592A0DB9" w14:textId="77777777" w:rsidR="00DC3683" w:rsidRPr="0033589F" w:rsidRDefault="001F39EB"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2. Различные виды химической посуды.</w:t>
            </w:r>
          </w:p>
          <w:p w14:paraId="1ABF7022" w14:textId="3D3D7C0D" w:rsidR="002F193F" w:rsidRPr="0033589F" w:rsidRDefault="003C54D5"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3. Образцы веществ.</w:t>
            </w:r>
          </w:p>
          <w:p w14:paraId="161A2389" w14:textId="590B1F5F" w:rsidR="003C54D5" w:rsidRPr="0033589F" w:rsidRDefault="003C54D5"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4. Способы разделения смесей (фильтрование, выпаривание, дистилляция, хроматография).</w:t>
            </w:r>
          </w:p>
          <w:p w14:paraId="2BD66390" w14:textId="07BD1565" w:rsidR="003C54D5" w:rsidRPr="0033589F" w:rsidRDefault="003C54D5"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21F47F1C" w14:textId="77777777" w:rsidR="003C54D5" w:rsidRPr="0033589F" w:rsidRDefault="003C54D5"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611256AB" w14:textId="349E5D8B" w:rsidR="003C54D5" w:rsidRPr="0033589F" w:rsidRDefault="003C54D5"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Описание физических свойств веществ. Разделение смеси с помощью магнита.</w:t>
            </w:r>
          </w:p>
          <w:p w14:paraId="54F3929A" w14:textId="283CF506" w:rsidR="003C54D5" w:rsidRPr="0033589F" w:rsidRDefault="003C54D5"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Практические работы:</w:t>
            </w:r>
          </w:p>
          <w:p w14:paraId="42FD0E35" w14:textId="54BE6BDE" w:rsidR="003C54D5" w:rsidRPr="0033589F" w:rsidRDefault="003C54D5"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 1. Правила работы в лаборатории и</w:t>
            </w:r>
            <w:r w:rsidR="002F193F"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приёмы обращения с лабораторным оборудованием.</w:t>
            </w:r>
          </w:p>
          <w:p w14:paraId="7AD518A5" w14:textId="0116CDC4" w:rsidR="003C54D5" w:rsidRPr="0033589F" w:rsidRDefault="003C54D5"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 2. Разделение смесей (на примере очистки поваренной соли).</w:t>
            </w:r>
          </w:p>
        </w:tc>
        <w:tc>
          <w:tcPr>
            <w:tcW w:w="6804" w:type="dxa"/>
          </w:tcPr>
          <w:p w14:paraId="5C1F6AF3" w14:textId="52B4AD3A" w:rsidR="00DC3683" w:rsidRPr="0033589F" w:rsidRDefault="00DC3683" w:rsidP="009A396E">
            <w:pPr>
              <w:pStyle w:val="Standard"/>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lastRenderedPageBreak/>
              <w:t>В течение учебного года:</w:t>
            </w:r>
            <w:r w:rsidRPr="0033589F">
              <w:rPr>
                <w:rFonts w:ascii="Times New Roman" w:hAnsi="Times New Roman" w:cs="Times New Roman"/>
                <w:color w:val="0D0D0D" w:themeColor="text1" w:themeTint="F2"/>
              </w:rPr>
              <w:t xml:space="preserve"> понимать, применять в самостоятельной речи, воспринимать (</w:t>
            </w:r>
            <w:proofErr w:type="spellStart"/>
            <w:r w:rsidRPr="0033589F">
              <w:rPr>
                <w:rFonts w:ascii="Times New Roman" w:hAnsi="Times New Roman" w:cs="Times New Roman"/>
                <w:color w:val="0D0D0D" w:themeColor="text1" w:themeTint="F2"/>
              </w:rPr>
              <w:t>слухозрительно</w:t>
            </w:r>
            <w:proofErr w:type="spellEnd"/>
            <w:r w:rsidRPr="0033589F">
              <w:rPr>
                <w:rFonts w:ascii="Times New Roman" w:hAnsi="Times New Roman" w:cs="Times New Roman"/>
                <w:color w:val="0D0D0D" w:themeColor="text1" w:themeTint="F2"/>
              </w:rPr>
              <w:t xml:space="preserve"> и/или на слух с учётом уровня слухоречевого разв</w:t>
            </w:r>
            <w:bookmarkStart w:id="5" w:name="_GoBack"/>
            <w:bookmarkEnd w:id="5"/>
            <w:r w:rsidRPr="0033589F">
              <w:rPr>
                <w:rFonts w:ascii="Times New Roman" w:hAnsi="Times New Roman" w:cs="Times New Roman"/>
                <w:color w:val="0D0D0D" w:themeColor="text1" w:themeTint="F2"/>
              </w:rPr>
              <w:t xml:space="preserve">ития </w:t>
            </w:r>
            <w:proofErr w:type="gramStart"/>
            <w:r w:rsidRPr="0033589F">
              <w:rPr>
                <w:rFonts w:ascii="Times New Roman" w:hAnsi="Times New Roman" w:cs="Times New Roman"/>
                <w:color w:val="0D0D0D" w:themeColor="text1" w:themeTint="F2"/>
              </w:rPr>
              <w:t>обучающихся</w:t>
            </w:r>
            <w:proofErr w:type="gramEnd"/>
            <w:r w:rsidRPr="0033589F">
              <w:rPr>
                <w:rFonts w:ascii="Times New Roman" w:hAnsi="Times New Roman" w:cs="Times New Roman"/>
                <w:color w:val="0D0D0D" w:themeColor="text1" w:themeTint="F2"/>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33589F">
              <w:rPr>
                <w:rFonts w:ascii="Times New Roman" w:hAnsi="Times New Roman" w:cs="Times New Roman"/>
                <w:color w:val="0D0D0D" w:themeColor="text1" w:themeTint="F2"/>
                <w:spacing w:val="-4"/>
              </w:rPr>
              <w:t xml:space="preserve">Использовать </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(устно-</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w:t>
            </w:r>
            <w:r w:rsidR="003552FF">
              <w:rPr>
                <w:rFonts w:ascii="Times New Roman" w:hAnsi="Times New Roman" w:cs="Times New Roman"/>
                <w:color w:val="0D0D0D" w:themeColor="text1" w:themeTint="F2"/>
                <w:spacing w:val="-4"/>
              </w:rPr>
              <w:t xml:space="preserve">форму словесной речи </w:t>
            </w:r>
            <w:r w:rsidRPr="0033589F">
              <w:rPr>
                <w:rFonts w:ascii="Times New Roman" w:hAnsi="Times New Roman" w:cs="Times New Roman"/>
                <w:color w:val="0D0D0D" w:themeColor="text1" w:themeTint="F2"/>
                <w:spacing w:val="-4"/>
              </w:rPr>
              <w:t>в качестве вспомогательного средства общения.</w:t>
            </w:r>
          </w:p>
          <w:p w14:paraId="7C60F2A1" w14:textId="77777777" w:rsidR="00DC3683" w:rsidRPr="0033589F" w:rsidRDefault="00DC3683" w:rsidP="009A396E">
            <w:pPr>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t>По окончании каждой учебной четверти:</w:t>
            </w:r>
            <w:r w:rsidRPr="0033589F">
              <w:rPr>
                <w:rFonts w:ascii="Times New Roman" w:hAnsi="Times New Roman" w:cs="Times New Roman"/>
                <w:color w:val="0D0D0D" w:themeColor="text1" w:themeTint="F2"/>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28C5619" w14:textId="142A4160" w:rsidR="003C54D5" w:rsidRPr="0033589F" w:rsidRDefault="003762F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в структуре высказываний изучаемые понятия.</w:t>
            </w:r>
          </w:p>
          <w:p w14:paraId="59F6CA1E" w14:textId="379ECE5A" w:rsidR="003C54D5" w:rsidRPr="0033589F" w:rsidRDefault="009A396E"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Сообщать о </w:t>
            </w:r>
            <w:r w:rsidR="003C54D5" w:rsidRPr="0033589F">
              <w:rPr>
                <w:rFonts w:ascii="Times New Roman" w:hAnsi="Times New Roman" w:cs="Times New Roman"/>
                <w:color w:val="0D0D0D" w:themeColor="text1" w:themeTint="F2"/>
                <w:sz w:val="24"/>
                <w:szCs w:val="24"/>
              </w:rPr>
              <w:t>рол</w:t>
            </w:r>
            <w:r w:rsidRPr="0033589F">
              <w:rPr>
                <w:rFonts w:ascii="Times New Roman" w:hAnsi="Times New Roman" w:cs="Times New Roman"/>
                <w:color w:val="0D0D0D" w:themeColor="text1" w:themeTint="F2"/>
                <w:sz w:val="24"/>
                <w:szCs w:val="24"/>
              </w:rPr>
              <w:t>и</w:t>
            </w:r>
            <w:r w:rsidR="003C54D5" w:rsidRPr="0033589F">
              <w:rPr>
                <w:rFonts w:ascii="Times New Roman" w:hAnsi="Times New Roman" w:cs="Times New Roman"/>
                <w:color w:val="0D0D0D" w:themeColor="text1" w:themeTint="F2"/>
                <w:sz w:val="24"/>
                <w:szCs w:val="24"/>
              </w:rPr>
              <w:t xml:space="preserve"> химии в природе и жизни человека, </w:t>
            </w:r>
            <w:r w:rsidRPr="0033589F">
              <w:rPr>
                <w:rFonts w:ascii="Times New Roman" w:hAnsi="Times New Roman" w:cs="Times New Roman"/>
                <w:color w:val="0D0D0D" w:themeColor="text1" w:themeTint="F2"/>
                <w:sz w:val="24"/>
                <w:szCs w:val="24"/>
              </w:rPr>
              <w:t xml:space="preserve">о </w:t>
            </w:r>
            <w:r w:rsidR="003C54D5" w:rsidRPr="0033589F">
              <w:rPr>
                <w:rFonts w:ascii="Times New Roman" w:hAnsi="Times New Roman" w:cs="Times New Roman"/>
                <w:color w:val="0D0D0D" w:themeColor="text1" w:themeTint="F2"/>
                <w:sz w:val="24"/>
                <w:szCs w:val="24"/>
              </w:rPr>
              <w:t>её связ</w:t>
            </w:r>
            <w:r w:rsidRPr="0033589F">
              <w:rPr>
                <w:rFonts w:ascii="Times New Roman" w:hAnsi="Times New Roman" w:cs="Times New Roman"/>
                <w:color w:val="0D0D0D" w:themeColor="text1" w:themeTint="F2"/>
                <w:sz w:val="24"/>
                <w:szCs w:val="24"/>
              </w:rPr>
              <w:t>и</w:t>
            </w:r>
            <w:r w:rsidR="003C54D5" w:rsidRPr="0033589F">
              <w:rPr>
                <w:rFonts w:ascii="Times New Roman" w:hAnsi="Times New Roman" w:cs="Times New Roman"/>
                <w:color w:val="0D0D0D" w:themeColor="text1" w:themeTint="F2"/>
                <w:sz w:val="24"/>
                <w:szCs w:val="24"/>
              </w:rPr>
              <w:t xml:space="preserve"> с другими науками.</w:t>
            </w:r>
          </w:p>
          <w:p w14:paraId="0E7B4133" w14:textId="025E6F47"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Различать чистые вещества и смеси; однородные и неоднородные смеси.</w:t>
            </w:r>
          </w:p>
          <w:p w14:paraId="535AF800" w14:textId="4E3ACEC0"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Различать физические и химические явления.</w:t>
            </w:r>
          </w:p>
          <w:p w14:paraId="7B504E3D" w14:textId="2EA538F6"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признаки химических реакций и условия их протекания.</w:t>
            </w:r>
          </w:p>
          <w:p w14:paraId="7D6366C3" w14:textId="2C54498D" w:rsidR="00864A73"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Следовать правилам пользования химической посудой и лабораторным оборудованием, а также правилам обращения с химическими веществами в соответствии с инструкциями по выполнению практических работ.</w:t>
            </w:r>
          </w:p>
          <w:p w14:paraId="1392B98D" w14:textId="01067BEA"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проводить химический эксперимент по изучению и описанию физических свойств веществ, способов разделения смесей веществ.</w:t>
            </w:r>
          </w:p>
          <w:p w14:paraId="32D77387" w14:textId="38967EF0"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p w14:paraId="3C56D39B" w14:textId="5B656DC8" w:rsidR="003C54D5" w:rsidRPr="0033589F" w:rsidRDefault="003C54D5" w:rsidP="009A396E">
            <w:pPr>
              <w:pStyle w:val="a3"/>
              <w:numPr>
                <w:ilvl w:val="0"/>
                <w:numId w:val="1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Выстраивать ответы </w:t>
            </w:r>
            <w:r w:rsidR="009A396E" w:rsidRPr="0033589F">
              <w:rPr>
                <w:rFonts w:ascii="Times New Roman" w:hAnsi="Times New Roman" w:cs="Times New Roman"/>
                <w:color w:val="0D0D0D" w:themeColor="text1" w:themeTint="F2"/>
                <w:sz w:val="24"/>
                <w:szCs w:val="24"/>
              </w:rPr>
              <w:t>(устно/устно-</w:t>
            </w:r>
            <w:proofErr w:type="spellStart"/>
            <w:r w:rsidR="009A396E" w:rsidRPr="0033589F">
              <w:rPr>
                <w:rFonts w:ascii="Times New Roman" w:hAnsi="Times New Roman" w:cs="Times New Roman"/>
                <w:color w:val="0D0D0D" w:themeColor="text1" w:themeTint="F2"/>
                <w:sz w:val="24"/>
                <w:szCs w:val="24"/>
              </w:rPr>
              <w:t>дактильно</w:t>
            </w:r>
            <w:proofErr w:type="spellEnd"/>
            <w:r w:rsidR="009A396E" w:rsidRPr="0033589F">
              <w:rPr>
                <w:rFonts w:ascii="Times New Roman" w:hAnsi="Times New Roman" w:cs="Times New Roman"/>
                <w:color w:val="0D0D0D" w:themeColor="text1" w:themeTint="F2"/>
                <w:sz w:val="24"/>
                <w:szCs w:val="24"/>
              </w:rPr>
              <w:t xml:space="preserve">, письменно) </w:t>
            </w:r>
            <w:r w:rsidRPr="0033589F">
              <w:rPr>
                <w:rFonts w:ascii="Times New Roman" w:hAnsi="Times New Roman" w:cs="Times New Roman"/>
                <w:color w:val="0D0D0D" w:themeColor="text1" w:themeTint="F2"/>
                <w:sz w:val="24"/>
                <w:szCs w:val="24"/>
              </w:rPr>
              <w:t xml:space="preserve">с опорой на информацию из учебника и справочных материалов, использовать </w:t>
            </w:r>
            <w:r w:rsidR="000D1B84" w:rsidRPr="0033589F">
              <w:rPr>
                <w:rFonts w:ascii="Times New Roman" w:hAnsi="Times New Roman" w:cs="Times New Roman"/>
                <w:color w:val="0D0D0D" w:themeColor="text1" w:themeTint="F2"/>
                <w:sz w:val="24"/>
                <w:szCs w:val="24"/>
              </w:rPr>
              <w:t xml:space="preserve">в составе высказываний </w:t>
            </w:r>
            <w:r w:rsidRPr="0033589F">
              <w:rPr>
                <w:rFonts w:ascii="Times New Roman" w:hAnsi="Times New Roman" w:cs="Times New Roman"/>
                <w:color w:val="0D0D0D" w:themeColor="text1" w:themeTint="F2"/>
                <w:sz w:val="24"/>
                <w:szCs w:val="24"/>
              </w:rPr>
              <w:t>изученный понятийный аппарат курса химии.</w:t>
            </w:r>
          </w:p>
        </w:tc>
      </w:tr>
      <w:tr w:rsidR="0033589F" w:rsidRPr="0033589F" w14:paraId="217A71F1" w14:textId="77777777" w:rsidTr="00206028">
        <w:tc>
          <w:tcPr>
            <w:tcW w:w="2547" w:type="dxa"/>
          </w:tcPr>
          <w:p w14:paraId="361EB4C0" w14:textId="39B9FB03" w:rsidR="00DC3683" w:rsidRPr="0033589F" w:rsidRDefault="001267C0"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Вещества и химические реакции</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(1</w:t>
            </w:r>
            <w:r w:rsidR="00DB0293" w:rsidRPr="0033589F">
              <w:rPr>
                <w:rFonts w:ascii="Times New Roman" w:hAnsi="Times New Roman" w:cs="Times New Roman"/>
                <w:b/>
                <w:bCs/>
                <w:color w:val="0D0D0D" w:themeColor="text1" w:themeTint="F2"/>
              </w:rPr>
              <w:t>8</w:t>
            </w:r>
            <w:r w:rsidRPr="0033589F">
              <w:rPr>
                <w:rFonts w:ascii="Times New Roman" w:hAnsi="Times New Roman" w:cs="Times New Roman"/>
                <w:b/>
                <w:bCs/>
                <w:color w:val="0D0D0D" w:themeColor="text1" w:themeTint="F2"/>
              </w:rPr>
              <w:t xml:space="preserve"> ч)</w:t>
            </w:r>
          </w:p>
        </w:tc>
        <w:tc>
          <w:tcPr>
            <w:tcW w:w="5386" w:type="dxa"/>
          </w:tcPr>
          <w:p w14:paraId="116B9555" w14:textId="74B8CF53"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Атомы и молекулы. Химические элементы. Знаки (символы) химических элементов. Простые и сложные вещества. Атомно-молекулярное учение.</w:t>
            </w:r>
          </w:p>
          <w:p w14:paraId="02DAFA6B" w14:textId="77777777" w:rsidR="00DC3683"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27E23EF3" w14:textId="2BEB1607"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Физические и химические явления.</w:t>
            </w:r>
          </w:p>
          <w:p w14:paraId="06C182AC" w14:textId="4492FEE7"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Химическая реакция. Признаки и</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условия протекания химических реакций. Химические уравнения.</w:t>
            </w:r>
          </w:p>
          <w:p w14:paraId="53298DEE" w14:textId="035E8D36"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Типы химических реакций (соединения, разложения, замещения, обмена). </w:t>
            </w:r>
          </w:p>
          <w:p w14:paraId="5AC9C77D" w14:textId="77777777"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Закон сохранения массы веществ. </w:t>
            </w:r>
          </w:p>
          <w:p w14:paraId="0D9A015A" w14:textId="6D381ACC" w:rsidR="001267C0" w:rsidRPr="0033589F" w:rsidRDefault="001267C0"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М.В. Ломоносов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учёный-энциклопедист.</w:t>
            </w:r>
          </w:p>
          <w:p w14:paraId="3F05BE88" w14:textId="4044DC2D" w:rsidR="008029B4" w:rsidRPr="0033589F" w:rsidRDefault="008029B4"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lastRenderedPageBreak/>
              <w:t>Демонстрации</w:t>
            </w:r>
          </w:p>
          <w:p w14:paraId="608D55BA" w14:textId="28C64216"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Физические явления (растирание сахара в ступке, кипение и конденсация воды и т.д.).</w:t>
            </w:r>
          </w:p>
          <w:p w14:paraId="1AD3893E" w14:textId="58E20215" w:rsidR="008029B4" w:rsidRPr="0033589F" w:rsidRDefault="008029B4" w:rsidP="009A396E">
            <w:pPr>
              <w:jc w:val="both"/>
              <w:rPr>
                <w:rFonts w:ascii="Times New Roman" w:hAnsi="Times New Roman" w:cs="Times New Roman"/>
                <w:color w:val="0D0D0D" w:themeColor="text1" w:themeTint="F2"/>
              </w:rPr>
            </w:pPr>
            <w:proofErr w:type="gramStart"/>
            <w:r w:rsidRPr="0033589F">
              <w:rPr>
                <w:rFonts w:ascii="Times New Roman" w:hAnsi="Times New Roman" w:cs="Times New Roman"/>
                <w:color w:val="0D0D0D" w:themeColor="text1" w:themeTint="F2"/>
              </w:rPr>
              <w:t>Химические явления (горение свечи, разложение сахара, взаимодействие серной кислоты с хлоридом бария, разложение гидроксида меди</w:t>
            </w:r>
            <w:r w:rsidR="00125170"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(II), взаимодействие железа с серой, взаимодействие железа с раствором соли меди</w:t>
            </w:r>
            <w:r w:rsidR="00125170"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(II).</w:t>
            </w:r>
            <w:proofErr w:type="gramEnd"/>
          </w:p>
          <w:p w14:paraId="76FF9B69" w14:textId="291EBA08" w:rsidR="001267C0" w:rsidRPr="0033589F" w:rsidRDefault="008029B4"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Опыт, иллюстрирующий закон сохранения массы.</w:t>
            </w:r>
          </w:p>
          <w:p w14:paraId="3DD9D9E0" w14:textId="23242D36" w:rsidR="008029B4" w:rsidRPr="0033589F" w:rsidRDefault="008029B4"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2A22DA84" w14:textId="6115F9FC" w:rsidR="008029B4" w:rsidRPr="0033589F" w:rsidRDefault="008029B4"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0169E8E5" w14:textId="698839EB" w:rsidR="001267C0" w:rsidRPr="0033589F" w:rsidRDefault="008029B4"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Примеры физических явлений (плавление воска, таяние льда).</w:t>
            </w:r>
          </w:p>
          <w:p w14:paraId="3B07DB3E" w14:textId="10680EF6"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Примеры химических явлений (прокаливание медной проволоки, взаимодействие мела с кислотой).</w:t>
            </w:r>
          </w:p>
          <w:p w14:paraId="4321AD72" w14:textId="0312A9EB"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Модели атомов и молекул.</w:t>
            </w:r>
          </w:p>
          <w:p w14:paraId="09F0CA6E" w14:textId="3927B429" w:rsidR="008029B4" w:rsidRPr="0033589F" w:rsidRDefault="008029B4"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12414E9B" w14:textId="045B7CDD" w:rsidR="008029B4" w:rsidRPr="0033589F" w:rsidRDefault="00677863"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w:t>
            </w:r>
            <w:r w:rsidR="008029B4" w:rsidRPr="0033589F">
              <w:rPr>
                <w:rFonts w:ascii="Times New Roman" w:hAnsi="Times New Roman" w:cs="Times New Roman"/>
                <w:color w:val="0D0D0D" w:themeColor="text1" w:themeTint="F2"/>
              </w:rPr>
              <w:t xml:space="preserve"> относительной молекулярной массы веществ;</w:t>
            </w:r>
          </w:p>
          <w:p w14:paraId="5308EEAF" w14:textId="4385A461" w:rsidR="008029B4"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8029B4" w:rsidRPr="0033589F">
              <w:rPr>
                <w:rFonts w:ascii="Times New Roman" w:hAnsi="Times New Roman" w:cs="Times New Roman"/>
                <w:color w:val="0D0D0D" w:themeColor="text1" w:themeTint="F2"/>
              </w:rPr>
              <w:t xml:space="preserve"> массовой доли химического элемента по формуле соединения.</w:t>
            </w:r>
          </w:p>
        </w:tc>
        <w:tc>
          <w:tcPr>
            <w:tcW w:w="6804" w:type="dxa"/>
          </w:tcPr>
          <w:p w14:paraId="3E0E48E4" w14:textId="33BE0C4A"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proofErr w:type="gramStart"/>
            <w:r w:rsidRPr="0033589F">
              <w:rPr>
                <w:rFonts w:ascii="Times New Roman" w:hAnsi="Times New Roman" w:cs="Times New Roman"/>
                <w:color w:val="0D0D0D" w:themeColor="text1" w:themeTint="F2"/>
                <w:sz w:val="24"/>
                <w:szCs w:val="24"/>
              </w:rPr>
              <w:lastRenderedPageBreak/>
              <w:t xml:space="preserve">Применять естественно-научные методы познания (в </w:t>
            </w:r>
            <w:r w:rsidR="000D1B84" w:rsidRPr="0033589F">
              <w:rPr>
                <w:rFonts w:ascii="Times New Roman" w:hAnsi="Times New Roman" w:cs="Times New Roman"/>
                <w:color w:val="0D0D0D" w:themeColor="text1" w:themeTint="F2"/>
                <w:sz w:val="24"/>
                <w:szCs w:val="24"/>
              </w:rPr>
              <w:t>т.ч.</w:t>
            </w:r>
            <w:r w:rsidRPr="0033589F">
              <w:rPr>
                <w:rFonts w:ascii="Times New Roman" w:hAnsi="Times New Roman" w:cs="Times New Roman"/>
                <w:color w:val="0D0D0D" w:themeColor="text1" w:themeTint="F2"/>
                <w:sz w:val="24"/>
                <w:szCs w:val="24"/>
              </w:rPr>
              <w:t xml:space="preserve"> наблюдение, моделирование, эксперимент) и</w:t>
            </w:r>
            <w:r w:rsidR="000D1B84"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основные операции мыслительной деятельности (сравнение, классификация) для изучения веществ и химических реакций.</w:t>
            </w:r>
            <w:proofErr w:type="gramEnd"/>
          </w:p>
          <w:p w14:paraId="6EECF36D" w14:textId="084E336F"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Раскрывать смысл изучаемых понятий и законов и применять эти понятия при описании свойств веществ и их превращений.</w:t>
            </w:r>
          </w:p>
          <w:p w14:paraId="58620364" w14:textId="1E8F89DC" w:rsidR="00DC3683"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Различать физические и химические явления, объяснять их сущность с точки зрения атомно-молекулярного учения.</w:t>
            </w:r>
          </w:p>
          <w:p w14:paraId="465E8B63" w14:textId="746D76DD"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признаки химических реакций, условия их протекания.</w:t>
            </w:r>
          </w:p>
          <w:p w14:paraId="51F7678B" w14:textId="16E2BF0E"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сущность физических и химических явлений с точки зрения атомно-молекулярного учения.</w:t>
            </w:r>
          </w:p>
          <w:p w14:paraId="6EFEABEC" w14:textId="2C141FC0"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Классифицировать химические реакции (по числу и составу реагирующих и образующихся веществ).</w:t>
            </w:r>
          </w:p>
          <w:p w14:paraId="6864F946" w14:textId="3B1ED3F9"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формулы бинарных веществ по валентности и определять валентность по формулам веществ.</w:t>
            </w:r>
          </w:p>
          <w:p w14:paraId="38BFA961" w14:textId="071B12B6"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Расставлять коэффициенты в уравнениях химических </w:t>
            </w:r>
            <w:r w:rsidRPr="0033589F">
              <w:rPr>
                <w:rFonts w:ascii="Times New Roman" w:hAnsi="Times New Roman" w:cs="Times New Roman"/>
                <w:color w:val="0D0D0D" w:themeColor="text1" w:themeTint="F2"/>
                <w:sz w:val="24"/>
                <w:szCs w:val="24"/>
              </w:rPr>
              <w:lastRenderedPageBreak/>
              <w:t>реакций.</w:t>
            </w:r>
          </w:p>
          <w:p w14:paraId="2820EE05" w14:textId="640AE855" w:rsidR="001267C0" w:rsidRPr="0033589F" w:rsidRDefault="001267C0" w:rsidP="000D1B84">
            <w:pPr>
              <w:pStyle w:val="a3"/>
              <w:numPr>
                <w:ilvl w:val="0"/>
                <w:numId w:val="1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w:t>
            </w:r>
          </w:p>
          <w:p w14:paraId="18B98D9D" w14:textId="3F6FFC9E" w:rsidR="001267C0" w:rsidRPr="0033589F" w:rsidRDefault="001267C0" w:rsidP="000D1B84">
            <w:pPr>
              <w:pStyle w:val="a3"/>
              <w:numPr>
                <w:ilvl w:val="0"/>
                <w:numId w:val="16"/>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w:t>
            </w:r>
          </w:p>
        </w:tc>
      </w:tr>
      <w:tr w:rsidR="0033589F" w:rsidRPr="0033589F" w14:paraId="2874A6E6" w14:textId="77777777" w:rsidTr="004123CB">
        <w:tc>
          <w:tcPr>
            <w:tcW w:w="14737" w:type="dxa"/>
            <w:gridSpan w:val="3"/>
          </w:tcPr>
          <w:p w14:paraId="3B8640E7" w14:textId="62971DF3" w:rsidR="008029B4" w:rsidRPr="0033589F" w:rsidRDefault="008029B4" w:rsidP="009A396E">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Раздел </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Важнейшие представители неорганических веществ</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(3</w:t>
            </w:r>
            <w:r w:rsidR="00DB0293"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r>
      <w:tr w:rsidR="0033589F" w:rsidRPr="0033589F" w14:paraId="2B205062" w14:textId="77777777" w:rsidTr="00206028">
        <w:tc>
          <w:tcPr>
            <w:tcW w:w="2547" w:type="dxa"/>
          </w:tcPr>
          <w:p w14:paraId="7481E872" w14:textId="64CA7240" w:rsidR="003B5B41" w:rsidRPr="0033589F" w:rsidRDefault="008029B4"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Воздух. Кислород. Понятие об оксидах</w:t>
            </w:r>
            <w:r w:rsidR="000D1B84"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DB0293"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c>
          <w:tcPr>
            <w:tcW w:w="5386" w:type="dxa"/>
          </w:tcPr>
          <w:p w14:paraId="7038C98E" w14:textId="54BF1B6B" w:rsidR="002E7F05"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Воздух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смесь газов. Состав воздуха. Кислород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элемент и простое вещество. Озон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аллотропная модификация кислорода. Нахождение кислорода в природе, физические и</w:t>
            </w:r>
            <w:r w:rsidR="00677863"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химические свойства (реакции окисления, горение). Условия возникновения и прекращения горения. Понятие об</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оксидах.</w:t>
            </w:r>
          </w:p>
          <w:p w14:paraId="4609B68D" w14:textId="55E3C168"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Способы получения кислорода в лаборатории и промышленности.</w:t>
            </w:r>
          </w:p>
          <w:p w14:paraId="760BBC72" w14:textId="04B604D3"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Применение кислорода. Круговорот кислорода в природе.</w:t>
            </w:r>
          </w:p>
          <w:p w14:paraId="210739FE" w14:textId="77777777"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Тепловой эффект химической реакции, понятие о термохимическом уравнении, экз</w:t>
            </w:r>
            <w:proofErr w:type="gramStart"/>
            <w:r w:rsidRPr="0033589F">
              <w:rPr>
                <w:rFonts w:ascii="Times New Roman" w:hAnsi="Times New Roman" w:cs="Times New Roman"/>
                <w:color w:val="0D0D0D" w:themeColor="text1" w:themeTint="F2"/>
              </w:rPr>
              <w:t>о-</w:t>
            </w:r>
            <w:proofErr w:type="gramEnd"/>
            <w:r w:rsidRPr="0033589F">
              <w:rPr>
                <w:rFonts w:ascii="Times New Roman" w:hAnsi="Times New Roman" w:cs="Times New Roman"/>
                <w:color w:val="0D0D0D" w:themeColor="text1" w:themeTint="F2"/>
              </w:rPr>
              <w:t xml:space="preserve"> и эндотермических реакциях.</w:t>
            </w:r>
          </w:p>
          <w:p w14:paraId="4394CE03" w14:textId="22251C29"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Топливо (нефть, уголь и метан).</w:t>
            </w:r>
          </w:p>
          <w:p w14:paraId="03FCCFDF" w14:textId="137F9FE0"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Загрязнение воздуха, способы его предотвращения. Усиление парникового эффекта, разрушение озонового слоя.</w:t>
            </w:r>
          </w:p>
          <w:p w14:paraId="5709F630" w14:textId="3EB01405" w:rsidR="008029B4" w:rsidRPr="0033589F" w:rsidRDefault="008029B4"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248A58DD" w14:textId="32161064"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фосфора, серы и</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железа с кислородом (возможно использование </w:t>
            </w:r>
            <w:proofErr w:type="spellStart"/>
            <w:r w:rsidRPr="0033589F">
              <w:rPr>
                <w:rFonts w:ascii="Times New Roman" w:hAnsi="Times New Roman" w:cs="Times New Roman"/>
                <w:color w:val="0D0D0D" w:themeColor="text1" w:themeTint="F2"/>
              </w:rPr>
              <w:t>видеоопытов</w:t>
            </w:r>
            <w:proofErr w:type="spellEnd"/>
            <w:r w:rsidRPr="0033589F">
              <w:rPr>
                <w:rFonts w:ascii="Times New Roman" w:hAnsi="Times New Roman" w:cs="Times New Roman"/>
                <w:color w:val="0D0D0D" w:themeColor="text1" w:themeTint="F2"/>
              </w:rPr>
              <w:t>).</w:t>
            </w:r>
          </w:p>
          <w:p w14:paraId="4620D058" w14:textId="376C032E"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Определение содержания кислорода в</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воздухе.</w:t>
            </w:r>
          </w:p>
          <w:p w14:paraId="494A5E64" w14:textId="6A7FDBD1" w:rsidR="008029B4" w:rsidRPr="0033589F" w:rsidRDefault="008029B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Опыты, демонстрирующие условия возникновения и прекращения горения.</w:t>
            </w:r>
          </w:p>
          <w:p w14:paraId="2B94F8EA" w14:textId="77777777" w:rsidR="008029B4" w:rsidRPr="0033589F" w:rsidRDefault="008029B4"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Лабораторные и практические работы </w:t>
            </w:r>
          </w:p>
          <w:p w14:paraId="1C203BE7" w14:textId="1B732667" w:rsidR="008029B4" w:rsidRPr="0033589F" w:rsidRDefault="008029B4" w:rsidP="009A396E">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i/>
                <w:iCs/>
                <w:color w:val="0D0D0D" w:themeColor="text1" w:themeTint="F2"/>
              </w:rPr>
              <w:t>Лабораторный опыт:</w:t>
            </w:r>
          </w:p>
          <w:p w14:paraId="31511E93" w14:textId="3F0475C5" w:rsidR="00663FD2" w:rsidRPr="0033589F" w:rsidRDefault="00663FD2"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Ознакомление с образцами оксидов.</w:t>
            </w:r>
          </w:p>
          <w:p w14:paraId="2251C372" w14:textId="77777777" w:rsidR="00663FD2" w:rsidRPr="0033589F" w:rsidRDefault="00663FD2"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 xml:space="preserve">Практическая работа: </w:t>
            </w:r>
          </w:p>
          <w:p w14:paraId="695A7B67" w14:textId="1E3BAE27" w:rsidR="008029B4" w:rsidRPr="0033589F" w:rsidRDefault="00663FD2"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 3. Получение и собирание кислорода, изучение его свойств.</w:t>
            </w:r>
          </w:p>
          <w:p w14:paraId="4F0AB6DD" w14:textId="77777777" w:rsidR="00663FD2" w:rsidRPr="0033589F" w:rsidRDefault="00663FD2"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 xml:space="preserve">Вычисления </w:t>
            </w:r>
          </w:p>
          <w:p w14:paraId="36BF474A" w14:textId="07524095" w:rsidR="008029B4"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663FD2" w:rsidRPr="0033589F">
              <w:rPr>
                <w:rFonts w:ascii="Times New Roman" w:hAnsi="Times New Roman" w:cs="Times New Roman"/>
                <w:color w:val="0D0D0D" w:themeColor="text1" w:themeTint="F2"/>
              </w:rPr>
              <w:t xml:space="preserve"> молекулярной массы кислорода и</w:t>
            </w:r>
            <w:r w:rsidR="006E734C" w:rsidRPr="0033589F">
              <w:rPr>
                <w:rFonts w:ascii="Times New Roman" w:hAnsi="Times New Roman" w:cs="Times New Roman"/>
                <w:color w:val="0D0D0D" w:themeColor="text1" w:themeTint="F2"/>
              </w:rPr>
              <w:t xml:space="preserve"> </w:t>
            </w:r>
            <w:r w:rsidR="00663FD2" w:rsidRPr="0033589F">
              <w:rPr>
                <w:rFonts w:ascii="Times New Roman" w:hAnsi="Times New Roman" w:cs="Times New Roman"/>
                <w:color w:val="0D0D0D" w:themeColor="text1" w:themeTint="F2"/>
              </w:rPr>
              <w:t>озона на основании атомной массы химического элемента.</w:t>
            </w:r>
          </w:p>
        </w:tc>
        <w:tc>
          <w:tcPr>
            <w:tcW w:w="6804" w:type="dxa"/>
          </w:tcPr>
          <w:p w14:paraId="611E697F" w14:textId="31D99245" w:rsidR="008029B4" w:rsidRPr="0033589F" w:rsidRDefault="008029B4"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Раскрывать смысл изучаемых понятий и применять эти понятия при описании свойств веществ и их превращений.</w:t>
            </w:r>
          </w:p>
          <w:p w14:paraId="3CE2F2DF" w14:textId="1511F6B3" w:rsidR="008029B4" w:rsidRPr="0033589F" w:rsidRDefault="008029B4"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(описывать) состав воздуха, физические и химические свойства кислорода, способы его получения, применение и значение в</w:t>
            </w:r>
            <w:r w:rsidR="006E734C"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природе и жизни человека.</w:t>
            </w:r>
          </w:p>
          <w:p w14:paraId="2897DAFC" w14:textId="2F710205" w:rsidR="008029B4" w:rsidRPr="0033589F" w:rsidRDefault="008029B4"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Сравнивать реакции горения и медленного окисления.</w:t>
            </w:r>
          </w:p>
          <w:p w14:paraId="41D17429" w14:textId="0A930883" w:rsidR="008029B4" w:rsidRPr="0033589F" w:rsidRDefault="008029B4"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Собирать приборы для получения кислорода (вытеснением воды и воздуха).</w:t>
            </w:r>
          </w:p>
          <w:p w14:paraId="31DEA5B1" w14:textId="134A17EC" w:rsidR="002E7F05" w:rsidRPr="0033589F" w:rsidRDefault="008029B4"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Распознавать опытным путём кислород.</w:t>
            </w:r>
          </w:p>
          <w:p w14:paraId="7F0D0491" w14:textId="202F5A2B"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химическую символику для составления формул веществ, молекулярных уравнений химических реакций с участием кислорода.</w:t>
            </w:r>
          </w:p>
          <w:p w14:paraId="7615F0C2" w14:textId="2D727A18"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сущность экологических проблем, связанных с загрязнением воздуха.</w:t>
            </w:r>
          </w:p>
          <w:p w14:paraId="2F7116F6" w14:textId="187A44F4"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 а также правилам обращения с горючими веществами в быту.</w:t>
            </w:r>
          </w:p>
          <w:p w14:paraId="7FE15744" w14:textId="0675CF3A"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осуществлять на практике химические эксперименты, проводить наблюдения, делать выводы по результатам эксперимента.</w:t>
            </w:r>
          </w:p>
          <w:p w14:paraId="66CD8D44" w14:textId="1BAFEBEE"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Участвовать в совместной работе в группе.</w:t>
            </w:r>
          </w:p>
          <w:p w14:paraId="03EFC9E8" w14:textId="1FDDEA71" w:rsidR="00663FD2" w:rsidRPr="0033589F" w:rsidRDefault="00663FD2" w:rsidP="000D1B84">
            <w:pPr>
              <w:pStyle w:val="a3"/>
              <w:numPr>
                <w:ilvl w:val="0"/>
                <w:numId w:val="1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 </w:t>
            </w:r>
          </w:p>
          <w:p w14:paraId="631EAEAF" w14:textId="76213E59" w:rsidR="00663FD2" w:rsidRPr="0033589F" w:rsidRDefault="007C22F9" w:rsidP="000D1B84">
            <w:pPr>
              <w:pStyle w:val="a3"/>
              <w:numPr>
                <w:ilvl w:val="0"/>
                <w:numId w:val="17"/>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tc>
      </w:tr>
      <w:tr w:rsidR="0033589F" w:rsidRPr="0033589F" w14:paraId="0DE821A2" w14:textId="77777777" w:rsidTr="00206028">
        <w:tc>
          <w:tcPr>
            <w:tcW w:w="2547" w:type="dxa"/>
          </w:tcPr>
          <w:p w14:paraId="11B88D28" w14:textId="1B3E64EA" w:rsidR="003B5B41" w:rsidRPr="0033589F" w:rsidRDefault="00704388"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4C63BD"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Водород. Понятие о кислотах и</w:t>
            </w:r>
            <w:r w:rsidR="006E734C" w:rsidRPr="0033589F">
              <w:rPr>
                <w:rFonts w:ascii="Times New Roman" w:hAnsi="Times New Roman" w:cs="Times New Roman"/>
                <w:b/>
                <w:bCs/>
                <w:color w:val="0D0D0D" w:themeColor="text1" w:themeTint="F2"/>
              </w:rPr>
              <w:t xml:space="preserve"> </w:t>
            </w:r>
            <w:r w:rsidRPr="0033589F">
              <w:rPr>
                <w:rFonts w:ascii="Times New Roman" w:hAnsi="Times New Roman" w:cs="Times New Roman"/>
                <w:b/>
                <w:bCs/>
                <w:color w:val="0D0D0D" w:themeColor="text1" w:themeTint="F2"/>
              </w:rPr>
              <w:t>солях</w:t>
            </w:r>
            <w:r w:rsidR="004C63BD"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DB0293"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c>
          <w:tcPr>
            <w:tcW w:w="5386" w:type="dxa"/>
          </w:tcPr>
          <w:p w14:paraId="623D341A" w14:textId="62379CED" w:rsidR="00704388"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Водород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элемент и простое вещество. Нахождение в природе, физические и химические свойства (на примере взаимодействия с неметаллами и оксидами металлов), применение, способы получения. </w:t>
            </w:r>
          </w:p>
          <w:p w14:paraId="0C96BB10" w14:textId="77777777" w:rsidR="003B5B41"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Понятие о кислотах и солях.</w:t>
            </w:r>
          </w:p>
          <w:p w14:paraId="55AB45EA" w14:textId="50BF3B39" w:rsidR="00704388" w:rsidRPr="0033589F" w:rsidRDefault="00704388"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4B36C8EC" w14:textId="2D4CB632" w:rsidR="00704388"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Получение, собирание и распознавание водорода.</w:t>
            </w:r>
          </w:p>
          <w:p w14:paraId="5CE8EBA6" w14:textId="77777777" w:rsidR="00704388"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 xml:space="preserve">Горение водорода. </w:t>
            </w:r>
          </w:p>
          <w:p w14:paraId="0041A0CB" w14:textId="6EA52667" w:rsidR="00704388"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водорода с оксидом меди (II).</w:t>
            </w:r>
          </w:p>
          <w:p w14:paraId="166B58C1" w14:textId="04812F3C" w:rsidR="00704388" w:rsidRPr="0033589F" w:rsidRDefault="00704388"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27D49C46" w14:textId="6AFDC685" w:rsidR="00704388" w:rsidRPr="0033589F" w:rsidRDefault="00704388"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Лабораторный опыт:</w:t>
            </w:r>
          </w:p>
          <w:p w14:paraId="062F7270" w14:textId="24B5BF39" w:rsidR="00704388" w:rsidRPr="0033589F" w:rsidRDefault="00704388" w:rsidP="009A396E">
            <w:pPr>
              <w:jc w:val="both"/>
              <w:rPr>
                <w:rFonts w:ascii="Times New Roman" w:hAnsi="Times New Roman" w:cs="Times New Roman"/>
                <w:i/>
                <w:iCs/>
                <w:color w:val="0D0D0D" w:themeColor="text1" w:themeTint="F2"/>
              </w:rPr>
            </w:pPr>
            <w:r w:rsidRPr="0033589F">
              <w:rPr>
                <w:rFonts w:ascii="Times New Roman" w:hAnsi="Times New Roman" w:cs="Times New Roman"/>
                <w:color w:val="0D0D0D" w:themeColor="text1" w:themeTint="F2"/>
              </w:rPr>
              <w:t xml:space="preserve">Взаимодействие кислот с металлами. </w:t>
            </w:r>
            <w:r w:rsidRPr="0033589F">
              <w:rPr>
                <w:rFonts w:ascii="Times New Roman" w:hAnsi="Times New Roman" w:cs="Times New Roman"/>
                <w:i/>
                <w:iCs/>
                <w:color w:val="0D0D0D" w:themeColor="text1" w:themeTint="F2"/>
              </w:rPr>
              <w:t>Практическая работа:</w:t>
            </w:r>
          </w:p>
          <w:p w14:paraId="208CE005" w14:textId="77777777" w:rsidR="00704388" w:rsidRPr="0033589F" w:rsidRDefault="00704388"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4. Получение и собирание водорода, изучение его свойств.</w:t>
            </w:r>
          </w:p>
          <w:p w14:paraId="35CDEFAF" w14:textId="676858E8" w:rsidR="00704388" w:rsidRPr="0033589F" w:rsidRDefault="00704388"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700BEAEE" w14:textId="3EBE504D" w:rsidR="00704388"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704388" w:rsidRPr="0033589F">
              <w:rPr>
                <w:rFonts w:ascii="Times New Roman" w:hAnsi="Times New Roman" w:cs="Times New Roman"/>
                <w:color w:val="0D0D0D" w:themeColor="text1" w:themeTint="F2"/>
              </w:rPr>
              <w:t xml:space="preserve"> молекулярной массы вещества на основании атомной массы химических элементов.</w:t>
            </w:r>
          </w:p>
        </w:tc>
        <w:tc>
          <w:tcPr>
            <w:tcW w:w="6804" w:type="dxa"/>
          </w:tcPr>
          <w:p w14:paraId="609779FA" w14:textId="00BA46A5" w:rsidR="00704388"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Раскрывать смысл изучаемых понятий и применять эти понятия при описании свойств веществ и их превращений.</w:t>
            </w:r>
          </w:p>
          <w:p w14:paraId="37AADA4C" w14:textId="557104F6" w:rsidR="00704388"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(описывать) физические и химические свойства водорода, способы его получения, применение.</w:t>
            </w:r>
          </w:p>
          <w:p w14:paraId="69CC10D1" w14:textId="5F58BFE2" w:rsidR="00704388"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Собирать прибор для получения водорода.</w:t>
            </w:r>
          </w:p>
          <w:p w14:paraId="0B30D385" w14:textId="4E0155D7" w:rsidR="00704388"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Использовать химическую символику для составления формул веществ, молекулярных уравнений химических </w:t>
            </w:r>
            <w:r w:rsidRPr="0033589F">
              <w:rPr>
                <w:rFonts w:ascii="Times New Roman" w:hAnsi="Times New Roman" w:cs="Times New Roman"/>
                <w:color w:val="0D0D0D" w:themeColor="text1" w:themeTint="F2"/>
                <w:sz w:val="24"/>
                <w:szCs w:val="24"/>
              </w:rPr>
              <w:lastRenderedPageBreak/>
              <w:t>реакций с участием водорода.</w:t>
            </w:r>
          </w:p>
          <w:p w14:paraId="526D77C3" w14:textId="53FC5BE4" w:rsidR="003B5B41"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 а также правилам обращения с горючими веществами в быту.</w:t>
            </w:r>
          </w:p>
          <w:p w14:paraId="38238BCD" w14:textId="1D19824B" w:rsidR="00704388" w:rsidRPr="0033589F" w:rsidRDefault="00704388" w:rsidP="004C63BD">
            <w:pPr>
              <w:pStyle w:val="a3"/>
              <w:numPr>
                <w:ilvl w:val="0"/>
                <w:numId w:val="1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осуществлять на практике химические эксперименты, проводить наблюдения, делать выводы по результатам эксперимента.</w:t>
            </w:r>
          </w:p>
          <w:p w14:paraId="14409D88" w14:textId="2E30B939" w:rsidR="00704388" w:rsidRPr="0033589F" w:rsidRDefault="00704388" w:rsidP="004C63BD">
            <w:pPr>
              <w:pStyle w:val="a3"/>
              <w:numPr>
                <w:ilvl w:val="0"/>
                <w:numId w:val="18"/>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Участвовать в совместной работе в группе.</w:t>
            </w:r>
          </w:p>
        </w:tc>
      </w:tr>
      <w:tr w:rsidR="0033589F" w:rsidRPr="0033589F" w14:paraId="33F61556" w14:textId="77777777" w:rsidTr="00206028">
        <w:tc>
          <w:tcPr>
            <w:tcW w:w="2547" w:type="dxa"/>
          </w:tcPr>
          <w:p w14:paraId="0DCEFE1F" w14:textId="2E1E44A1" w:rsidR="008029B4" w:rsidRPr="0033589F" w:rsidRDefault="00704388"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4C63BD"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Количественные отношения в химии</w:t>
            </w:r>
            <w:r w:rsidR="004C63BD"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DB0293"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c>
          <w:tcPr>
            <w:tcW w:w="5386" w:type="dxa"/>
          </w:tcPr>
          <w:p w14:paraId="447E86F0" w14:textId="3FD84A34"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Количество вещества. Моль. Молярная масса. Закон Авогадро. Молярный объём газов. Расчёты по химическим уравнениям.</w:t>
            </w:r>
          </w:p>
          <w:p w14:paraId="636B945A" w14:textId="6B75BE8D" w:rsidR="00C90044" w:rsidRPr="0033589F" w:rsidRDefault="00C90044"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Демонстрация</w:t>
            </w:r>
          </w:p>
          <w:p w14:paraId="494AD0BA" w14:textId="734110F7" w:rsidR="00C90044" w:rsidRPr="0033589F" w:rsidRDefault="00C90044"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color w:val="0D0D0D" w:themeColor="text1" w:themeTint="F2"/>
              </w:rPr>
              <w:t xml:space="preserve">Образцы веществ количеством 1 моль. </w:t>
            </w:r>
            <w:r w:rsidRPr="0033589F">
              <w:rPr>
                <w:rFonts w:ascii="Times New Roman" w:hAnsi="Times New Roman" w:cs="Times New Roman"/>
                <w:b/>
                <w:bCs/>
                <w:i/>
                <w:iCs/>
                <w:color w:val="0D0D0D" w:themeColor="text1" w:themeTint="F2"/>
              </w:rPr>
              <w:t>Вычисления</w:t>
            </w:r>
          </w:p>
          <w:p w14:paraId="2BCC0912" w14:textId="05620DCF" w:rsidR="00C90044" w:rsidRPr="0033589F" w:rsidRDefault="00677863"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w:t>
            </w:r>
            <w:r w:rsidR="00C90044" w:rsidRPr="0033589F">
              <w:rPr>
                <w:rFonts w:ascii="Times New Roman" w:hAnsi="Times New Roman" w:cs="Times New Roman"/>
                <w:color w:val="0D0D0D" w:themeColor="text1" w:themeTint="F2"/>
              </w:rPr>
              <w:t xml:space="preserve"> объёма, количества вещества газа по его известному количеству вещества или объёму;</w:t>
            </w:r>
          </w:p>
          <w:p w14:paraId="58F7A63B" w14:textId="4791CFA8" w:rsidR="008029B4"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C90044" w:rsidRPr="0033589F">
              <w:rPr>
                <w:rFonts w:ascii="Times New Roman" w:hAnsi="Times New Roman" w:cs="Times New Roman"/>
                <w:color w:val="0D0D0D" w:themeColor="text1" w:themeTint="F2"/>
              </w:rPr>
              <w:t xml:space="preserve"> объёмов газов по уравнению реакции на основе закона объёмных отношений газов.</w:t>
            </w:r>
          </w:p>
        </w:tc>
        <w:tc>
          <w:tcPr>
            <w:tcW w:w="6804" w:type="dxa"/>
          </w:tcPr>
          <w:p w14:paraId="57099AB1" w14:textId="7FD220FD" w:rsidR="00C90044" w:rsidRPr="0033589F" w:rsidRDefault="00C90044" w:rsidP="004C63BD">
            <w:pPr>
              <w:pStyle w:val="a3"/>
              <w:numPr>
                <w:ilvl w:val="0"/>
                <w:numId w:val="1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Раскрывать смысл изучаемых понятий и применять эти понятия, а</w:t>
            </w:r>
            <w:r w:rsidR="009675E2"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 xml:space="preserve">также изученные законы и теории для решения расчётных задач. </w:t>
            </w:r>
          </w:p>
          <w:p w14:paraId="280F1062" w14:textId="6A8259DC" w:rsidR="00C90044" w:rsidRPr="0033589F" w:rsidRDefault="00C90044" w:rsidP="004C63BD">
            <w:pPr>
              <w:pStyle w:val="a3"/>
              <w:numPr>
                <w:ilvl w:val="0"/>
                <w:numId w:val="1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Вычислять молярную массу веществ; количество вещества, объём газа, массу вещества.</w:t>
            </w:r>
          </w:p>
          <w:p w14:paraId="0C042224" w14:textId="109336F2" w:rsidR="00C90044" w:rsidRPr="0033589F" w:rsidRDefault="00C90044" w:rsidP="004C63BD">
            <w:pPr>
              <w:pStyle w:val="a3"/>
              <w:numPr>
                <w:ilvl w:val="0"/>
                <w:numId w:val="1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Проводить расчёты по уравнениям химических реакций: количества, объёма, массы вещества по известному количеству, объёму, массе реагентов или продуктов реакции.</w:t>
            </w:r>
          </w:p>
          <w:p w14:paraId="2FB0FD67" w14:textId="66DDE1F7" w:rsidR="008029B4" w:rsidRPr="0033589F" w:rsidRDefault="007C22F9" w:rsidP="004C63BD">
            <w:pPr>
              <w:pStyle w:val="a3"/>
              <w:numPr>
                <w:ilvl w:val="0"/>
                <w:numId w:val="19"/>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tc>
      </w:tr>
      <w:tr w:rsidR="0033589F" w:rsidRPr="0033589F" w14:paraId="35473F27" w14:textId="77777777" w:rsidTr="00206028">
        <w:tc>
          <w:tcPr>
            <w:tcW w:w="2547" w:type="dxa"/>
          </w:tcPr>
          <w:p w14:paraId="029D5192" w14:textId="67BE6933" w:rsidR="008029B4" w:rsidRPr="0033589F" w:rsidRDefault="00704388"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7C22F9"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Вода. Растворы. Понятие об основаниях</w:t>
            </w:r>
            <w:r w:rsidR="007C22F9"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DB0293"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c>
          <w:tcPr>
            <w:tcW w:w="5386" w:type="dxa"/>
          </w:tcPr>
          <w:p w14:paraId="6EDA97C0" w14:textId="09AACC22"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Физические свойства воды. Анализ и</w:t>
            </w:r>
            <w:r w:rsidR="00F41EAD"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синтез </w:t>
            </w:r>
            <w:r w:rsidR="00677863"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методы изучения состава воды.</w:t>
            </w:r>
          </w:p>
          <w:p w14:paraId="3C39B61E" w14:textId="5A00EF6D"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Химические свойства воды (реакции с</w:t>
            </w:r>
            <w:r w:rsidR="00F41EAD"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металлами, оксидами металлов и</w:t>
            </w:r>
            <w:r w:rsidR="007C22F9"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неметаллов).</w:t>
            </w:r>
          </w:p>
          <w:p w14:paraId="33001927" w14:textId="5105411D" w:rsidR="008029B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Состав оснований. Понятие об индикаторах.</w:t>
            </w:r>
          </w:p>
          <w:p w14:paraId="114EA031" w14:textId="50AA1430"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Вода как растворитель. Растворы. Растворимость веществ в воде.</w:t>
            </w:r>
          </w:p>
          <w:p w14:paraId="6C984314" w14:textId="15FEA176"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Насыщенные и ненасыщенные растворы. Массовая доля вещества в растворе.</w:t>
            </w:r>
          </w:p>
          <w:p w14:paraId="74C72512" w14:textId="16E623F8" w:rsidR="00C90044" w:rsidRPr="0033589F" w:rsidRDefault="00C90044"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Роль растворов в природе и в жизни человека. Круговорот воды в природе.</w:t>
            </w:r>
          </w:p>
          <w:p w14:paraId="5EEB3C7C" w14:textId="285234FA" w:rsidR="00C90044" w:rsidRPr="0033589F" w:rsidRDefault="00C90044"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Загрязнение природных вод. Охрана и очистка природных вод.</w:t>
            </w:r>
          </w:p>
          <w:p w14:paraId="4B24130C" w14:textId="41FB7F90" w:rsidR="00F41EAD" w:rsidRPr="0033589F" w:rsidRDefault="00F41EAD"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477D6118" w14:textId="023BCC95" w:rsidR="00C90044" w:rsidRPr="0033589F" w:rsidRDefault="00F41EAD"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Электролиз воды; синтез воды; взаимодействие воды с металлами (Na, Са) (возможно использование видеоматериалов).</w:t>
            </w:r>
          </w:p>
          <w:p w14:paraId="5DEAFCC4" w14:textId="1F1C270D"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Растворение веществ с различной растворимостью.</w:t>
            </w:r>
          </w:p>
          <w:p w14:paraId="730747C1" w14:textId="6C0A3047" w:rsidR="00F41EAD" w:rsidRPr="0033589F" w:rsidRDefault="00F41EAD"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Исследование растворов кислот и щелочей с помощью индикаторов.</w:t>
            </w:r>
          </w:p>
          <w:p w14:paraId="37150B0B" w14:textId="1612F312" w:rsidR="00F41EAD" w:rsidRPr="0033589F" w:rsidRDefault="00F41EAD"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10635249" w14:textId="7003A8BE" w:rsidR="00F41EAD" w:rsidRPr="0033589F" w:rsidRDefault="00F41EAD"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Практическая работа:</w:t>
            </w:r>
          </w:p>
          <w:p w14:paraId="1BE0F2B0" w14:textId="77777777"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5. Приготовление растворов с определённой массовой долей растворённого вещества.</w:t>
            </w:r>
          </w:p>
          <w:p w14:paraId="135D0FCD" w14:textId="576D6B7F" w:rsidR="00F41EAD" w:rsidRPr="0033589F" w:rsidRDefault="00F41EAD"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684F12E5" w14:textId="5EB04622" w:rsidR="00F41EAD"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F41EAD" w:rsidRPr="0033589F">
              <w:rPr>
                <w:rFonts w:ascii="Times New Roman" w:hAnsi="Times New Roman" w:cs="Times New Roman"/>
                <w:color w:val="0D0D0D" w:themeColor="text1" w:themeTint="F2"/>
              </w:rPr>
              <w:t xml:space="preserve"> с использованием понятия «массовая доля вещества в растворе».</w:t>
            </w:r>
          </w:p>
        </w:tc>
        <w:tc>
          <w:tcPr>
            <w:tcW w:w="6804" w:type="dxa"/>
          </w:tcPr>
          <w:p w14:paraId="15BD6855" w14:textId="258B27F7" w:rsidR="00F41EAD"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Раскрывать смысл изучаемых понятий и применять эти понятия при описании свойств веществ и их превращений. </w:t>
            </w:r>
          </w:p>
          <w:p w14:paraId="57FAEFB6" w14:textId="2C6C1C27" w:rsidR="00F41EAD"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Характеризовать физические и химические свойства воды, её роль как растворителя в природных процессах. </w:t>
            </w:r>
          </w:p>
          <w:p w14:paraId="379FDD83" w14:textId="77777777" w:rsidR="009675E2"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Составлять уравнения химических реакций с участием воды. </w:t>
            </w:r>
          </w:p>
          <w:p w14:paraId="3BBB729B" w14:textId="5AD7244A" w:rsidR="00F41EAD"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Объяснять сущность экологических проблем, связанных с загрязнением природных вод, способы очистки воды от примесей, меры по охране вод от загрязнения. </w:t>
            </w:r>
          </w:p>
          <w:p w14:paraId="2B25B657" w14:textId="09720B69" w:rsidR="00F41EAD"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Планировать и осуществлять на практике химические </w:t>
            </w:r>
            <w:r w:rsidRPr="0033589F">
              <w:rPr>
                <w:rFonts w:ascii="Times New Roman" w:hAnsi="Times New Roman" w:cs="Times New Roman"/>
                <w:color w:val="0D0D0D" w:themeColor="text1" w:themeTint="F2"/>
                <w:sz w:val="24"/>
                <w:szCs w:val="24"/>
              </w:rPr>
              <w:lastRenderedPageBreak/>
              <w:t>эксперименты, проводить наблюдения, делать выводы по результатам эксперимента.</w:t>
            </w:r>
          </w:p>
          <w:p w14:paraId="47F5C05A" w14:textId="7FF58BE9" w:rsidR="00F41EAD"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 6</w:t>
            </w:r>
            <w:proofErr w:type="gramStart"/>
            <w:r w:rsidRPr="0033589F">
              <w:rPr>
                <w:rFonts w:ascii="Times New Roman" w:hAnsi="Times New Roman" w:cs="Times New Roman"/>
                <w:color w:val="0D0D0D" w:themeColor="text1" w:themeTint="F2"/>
                <w:sz w:val="24"/>
                <w:szCs w:val="24"/>
              </w:rPr>
              <w:t xml:space="preserve"> П</w:t>
            </w:r>
            <w:proofErr w:type="gramEnd"/>
            <w:r w:rsidRPr="0033589F">
              <w:rPr>
                <w:rFonts w:ascii="Times New Roman" w:hAnsi="Times New Roman" w:cs="Times New Roman"/>
                <w:color w:val="0D0D0D" w:themeColor="text1" w:themeTint="F2"/>
                <w:sz w:val="24"/>
                <w:szCs w:val="24"/>
              </w:rPr>
              <w:t>роводить вычисления с применением понятия «массовая доля вещества в растворе».</w:t>
            </w:r>
          </w:p>
          <w:p w14:paraId="1F403925" w14:textId="20E55781" w:rsidR="008029B4" w:rsidRPr="0033589F" w:rsidRDefault="00F41EAD" w:rsidP="007C22F9">
            <w:pPr>
              <w:pStyle w:val="a3"/>
              <w:numPr>
                <w:ilvl w:val="0"/>
                <w:numId w:val="2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p w14:paraId="3C94D8A0" w14:textId="6A13FFBF" w:rsidR="00F41EAD" w:rsidRPr="0033589F" w:rsidRDefault="007C22F9" w:rsidP="007C22F9">
            <w:pPr>
              <w:pStyle w:val="a3"/>
              <w:numPr>
                <w:ilvl w:val="0"/>
                <w:numId w:val="20"/>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tc>
      </w:tr>
      <w:tr w:rsidR="0033589F" w:rsidRPr="0033589F" w14:paraId="0409D842" w14:textId="77777777" w:rsidTr="00206028">
        <w:tc>
          <w:tcPr>
            <w:tcW w:w="2547" w:type="dxa"/>
          </w:tcPr>
          <w:p w14:paraId="094E8A85" w14:textId="23D255FC" w:rsidR="008029B4" w:rsidRPr="0033589F" w:rsidRDefault="00704388" w:rsidP="009A396E">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7C22F9"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Основные классы неорганических соединений</w:t>
            </w:r>
            <w:r w:rsidR="007C22F9"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(1</w:t>
            </w:r>
            <w:r w:rsidR="00DB0293" w:rsidRPr="0033589F">
              <w:rPr>
                <w:rFonts w:ascii="Times New Roman" w:hAnsi="Times New Roman" w:cs="Times New Roman"/>
                <w:b/>
                <w:bCs/>
                <w:color w:val="0D0D0D" w:themeColor="text1" w:themeTint="F2"/>
              </w:rPr>
              <w:t>3</w:t>
            </w:r>
            <w:r w:rsidRPr="0033589F">
              <w:rPr>
                <w:rFonts w:ascii="Times New Roman" w:hAnsi="Times New Roman" w:cs="Times New Roman"/>
                <w:b/>
                <w:bCs/>
                <w:color w:val="0D0D0D" w:themeColor="text1" w:themeTint="F2"/>
              </w:rPr>
              <w:t xml:space="preserve"> ч)</w:t>
            </w:r>
          </w:p>
        </w:tc>
        <w:tc>
          <w:tcPr>
            <w:tcW w:w="5386" w:type="dxa"/>
          </w:tcPr>
          <w:p w14:paraId="0C8724BB" w14:textId="1BC1C553"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Классификация неорганических соединений.</w:t>
            </w:r>
          </w:p>
          <w:p w14:paraId="7BE4C8A0" w14:textId="73BBC0FD" w:rsidR="00F41EAD" w:rsidRPr="0033589F" w:rsidRDefault="00F41EAD" w:rsidP="009A396E">
            <w:pPr>
              <w:jc w:val="both"/>
              <w:rPr>
                <w:rFonts w:ascii="Times New Roman" w:hAnsi="Times New Roman" w:cs="Times New Roman"/>
                <w:color w:val="0D0D0D" w:themeColor="text1" w:themeTint="F2"/>
              </w:rPr>
            </w:pPr>
            <w:proofErr w:type="gramStart"/>
            <w:r w:rsidRPr="0033589F">
              <w:rPr>
                <w:rFonts w:ascii="Times New Roman" w:hAnsi="Times New Roman" w:cs="Times New Roman"/>
                <w:color w:val="0D0D0D" w:themeColor="text1" w:themeTint="F2"/>
              </w:rPr>
              <w:t>Оксиды: состав, классификация (основные, кислотные, амфотерные, несолеобразующие), номенклатура (международная и тривиальная).</w:t>
            </w:r>
            <w:proofErr w:type="gramEnd"/>
          </w:p>
          <w:p w14:paraId="5801E3E3" w14:textId="77777777" w:rsidR="008029B4"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Получение и химические свойства кислотных, основных и амфотерных оксидов.</w:t>
            </w:r>
          </w:p>
          <w:p w14:paraId="64A6C422" w14:textId="0AC27B06"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Основания: состав, классификация, номенклатура (международная и тривиальная), физические и химические свойства, способы получения.</w:t>
            </w:r>
          </w:p>
          <w:p w14:paraId="7DE3A38E" w14:textId="61F64BF3"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Кислоты: состав, классификация, номенклатура, физические и химические свойства, способы получения.</w:t>
            </w:r>
          </w:p>
          <w:p w14:paraId="0549D3F9" w14:textId="77777777"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Ряд активности металлов.</w:t>
            </w:r>
          </w:p>
          <w:p w14:paraId="4CD9E71F" w14:textId="5E846861"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Соли (средние): номенклатура, способы </w:t>
            </w:r>
            <w:r w:rsidRPr="0033589F">
              <w:rPr>
                <w:rFonts w:ascii="Times New Roman" w:hAnsi="Times New Roman" w:cs="Times New Roman"/>
                <w:color w:val="0D0D0D" w:themeColor="text1" w:themeTint="F2"/>
              </w:rPr>
              <w:lastRenderedPageBreak/>
              <w:t>получения, взаимодействие солей с металлами, кислотами, щелочами и солями.</w:t>
            </w:r>
          </w:p>
          <w:p w14:paraId="14A6021A" w14:textId="77777777"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Генетическая связь между классами неорганических соединений.</w:t>
            </w:r>
          </w:p>
          <w:p w14:paraId="049D760B" w14:textId="41F06E36" w:rsidR="00F41EAD" w:rsidRPr="0033589F" w:rsidRDefault="00F41EAD"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7BCEFD2B" w14:textId="5537ED0E"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Образцы неорганических веществ различных классов.</w:t>
            </w:r>
          </w:p>
          <w:p w14:paraId="1A5C2457" w14:textId="114E7041"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раствора серной кислоты с оксидом меди (II).</w:t>
            </w:r>
          </w:p>
          <w:p w14:paraId="5BC57464" w14:textId="09351A20"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Реакция нейтрализации.</w:t>
            </w:r>
          </w:p>
          <w:p w14:paraId="6587F02B" w14:textId="77777777"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Вытеснение одного металла другим из раствора соли.</w:t>
            </w:r>
          </w:p>
          <w:p w14:paraId="01175471" w14:textId="19E2EFF5" w:rsidR="00F41EAD" w:rsidRPr="0033589F" w:rsidRDefault="00F41EAD"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1BF812B3" w14:textId="77777777" w:rsidR="00F41EAD" w:rsidRPr="0033589F" w:rsidRDefault="00F41EAD" w:rsidP="009A396E">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271EA7A1" w14:textId="2A66D84C"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кислот с металлами.</w:t>
            </w:r>
          </w:p>
          <w:p w14:paraId="63207A4B" w14:textId="4684A4E4"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Получение нерастворимых оснований.</w:t>
            </w:r>
          </w:p>
          <w:p w14:paraId="5D9AE255" w14:textId="3B85A66D" w:rsidR="00F41EAD" w:rsidRPr="0033589F" w:rsidRDefault="00F41EAD"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нерастворимых оснований с кислотами.</w:t>
            </w:r>
          </w:p>
          <w:p w14:paraId="630D8CE4" w14:textId="19E9B5D1" w:rsidR="00F41EAD" w:rsidRPr="0033589F" w:rsidRDefault="00F41EAD"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Разложение гидроксида меди (II) при нагревании.</w:t>
            </w:r>
          </w:p>
          <w:p w14:paraId="63A286CA" w14:textId="04E7A0D3" w:rsidR="00A90CFC" w:rsidRPr="0033589F" w:rsidRDefault="00A90CFC"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Практическая работа:</w:t>
            </w:r>
          </w:p>
          <w:p w14:paraId="16917F74" w14:textId="1A153B03" w:rsidR="00F41EAD" w:rsidRPr="0033589F" w:rsidRDefault="00A90CFC" w:rsidP="009A396E">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6.</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Решение экспериментальных задач по теме «Основные классы неорганических соединений».</w:t>
            </w:r>
          </w:p>
          <w:p w14:paraId="759FFAC0" w14:textId="156383A6" w:rsidR="00A90CFC" w:rsidRPr="0033589F" w:rsidRDefault="00A90CFC" w:rsidP="009A396E">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2524D182" w14:textId="50AB48B2" w:rsidR="00A90CFC" w:rsidRPr="0033589F" w:rsidRDefault="00677863" w:rsidP="009A396E">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A90CFC" w:rsidRPr="0033589F">
              <w:rPr>
                <w:rFonts w:ascii="Times New Roman" w:hAnsi="Times New Roman" w:cs="Times New Roman"/>
                <w:color w:val="0D0D0D" w:themeColor="text1" w:themeTint="F2"/>
              </w:rPr>
              <w:t xml:space="preserve"> по уравнениям химических реакций.</w:t>
            </w:r>
          </w:p>
        </w:tc>
        <w:tc>
          <w:tcPr>
            <w:tcW w:w="6804" w:type="dxa"/>
          </w:tcPr>
          <w:p w14:paraId="3548D78B" w14:textId="10DAAB09" w:rsidR="00A90CFC" w:rsidRPr="0033589F" w:rsidRDefault="00A90CFC" w:rsidP="007C22F9">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Классифицировать изучаемые вещества по составу и свойствам.</w:t>
            </w:r>
          </w:p>
          <w:p w14:paraId="7D0FCEA9" w14:textId="0E6B54F6" w:rsidR="00A90CFC" w:rsidRPr="0033589F" w:rsidRDefault="00A90CFC" w:rsidP="007C22F9">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формулы оксидов, кислот, оснований, солей и называть их по международной номенклатуре.</w:t>
            </w:r>
          </w:p>
          <w:p w14:paraId="34D29BEC" w14:textId="4C4BC5C3" w:rsidR="00A90CFC" w:rsidRPr="0033589F" w:rsidRDefault="00A90CFC" w:rsidP="007C22F9">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Прогнозировать свойства веществ на основе общих химических свойств изученных классов/групп веществ, к которым они относятся.</w:t>
            </w:r>
          </w:p>
          <w:p w14:paraId="3C933E7C" w14:textId="710330F7" w:rsidR="008029B4" w:rsidRPr="0033589F" w:rsidRDefault="00A90CFC" w:rsidP="007C22F9">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молекулярные уравнения реакций, иллюстрирующих химические свойства и способы получения веществ изученных классов/групп, а также подтверждающих генетическую взаимосвязь между ними.</w:t>
            </w:r>
          </w:p>
          <w:p w14:paraId="45C20F70" w14:textId="2A41DF3F" w:rsidR="0005207A" w:rsidRPr="0033589F" w:rsidRDefault="0005207A" w:rsidP="007C22F9">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уравнениям химических реакций.</w:t>
            </w:r>
          </w:p>
          <w:p w14:paraId="1487630E" w14:textId="1DEBE004" w:rsidR="0005207A" w:rsidRPr="0033589F" w:rsidRDefault="0005207A" w:rsidP="009A396E">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Планировать и осуществлять на практике химические эксперименты, проводить наблюдения, делать выводы по результатам эксперимента.</w:t>
            </w:r>
          </w:p>
          <w:p w14:paraId="1722E76D" w14:textId="411BD1BA" w:rsidR="0005207A" w:rsidRPr="0033589F" w:rsidRDefault="0005207A" w:rsidP="009A396E">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77935989" w14:textId="77777777" w:rsidR="009A396E" w:rsidRPr="0033589F" w:rsidRDefault="0005207A" w:rsidP="009A396E">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p w14:paraId="10861CC1" w14:textId="3F15AAF1" w:rsidR="0005207A" w:rsidRPr="0033589F" w:rsidRDefault="007C22F9" w:rsidP="009A396E">
            <w:pPr>
              <w:pStyle w:val="a3"/>
              <w:numPr>
                <w:ilvl w:val="0"/>
                <w:numId w:val="21"/>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tc>
      </w:tr>
      <w:tr w:rsidR="0033589F" w:rsidRPr="0033589F" w14:paraId="571F1030" w14:textId="77777777" w:rsidTr="00D113A0">
        <w:tc>
          <w:tcPr>
            <w:tcW w:w="14737" w:type="dxa"/>
            <w:gridSpan w:val="3"/>
          </w:tcPr>
          <w:p w14:paraId="39464057" w14:textId="21D08D1A" w:rsidR="00DB0293" w:rsidRPr="0033589F" w:rsidRDefault="00DB0293" w:rsidP="009A396E">
            <w:pPr>
              <w:jc w:val="center"/>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lastRenderedPageBreak/>
              <w:t>Повторение, обобщение и систематизация изученного материала (2 ч)</w:t>
            </w:r>
          </w:p>
        </w:tc>
      </w:tr>
      <w:tr w:rsidR="0033589F" w:rsidRPr="0033589F" w14:paraId="3BB48A64" w14:textId="77777777" w:rsidTr="00463D8E">
        <w:tc>
          <w:tcPr>
            <w:tcW w:w="14737" w:type="dxa"/>
            <w:gridSpan w:val="3"/>
          </w:tcPr>
          <w:p w14:paraId="2D0F36C2" w14:textId="4F78DFD1" w:rsidR="00DB0293" w:rsidRPr="0033589F" w:rsidRDefault="00DB0293" w:rsidP="009A396E">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Повторение</w:t>
            </w:r>
            <w:r w:rsidR="009A396E" w:rsidRPr="0033589F">
              <w:rPr>
                <w:rFonts w:ascii="Times New Roman" w:hAnsi="Times New Roman" w:cs="Times New Roman"/>
                <w:b/>
                <w:bCs/>
                <w:color w:val="0D0D0D" w:themeColor="text1" w:themeTint="F2"/>
              </w:rPr>
              <w:t xml:space="preserve"> (2 ч)</w:t>
            </w:r>
          </w:p>
        </w:tc>
      </w:tr>
    </w:tbl>
    <w:p w14:paraId="206C32B6" w14:textId="47256DCC" w:rsidR="004559D7" w:rsidRPr="0033589F" w:rsidRDefault="004559D7" w:rsidP="009A396E">
      <w:pPr>
        <w:jc w:val="both"/>
        <w:rPr>
          <w:rStyle w:val="a5"/>
          <w:rFonts w:ascii="Times New Roman" w:hAnsi="Times New Roman" w:cs="Times New Roman"/>
          <w:bCs/>
          <w:iCs/>
          <w:color w:val="0D0D0D" w:themeColor="text1" w:themeTint="F2"/>
        </w:rPr>
      </w:pPr>
    </w:p>
    <w:p w14:paraId="01F20627" w14:textId="77777777" w:rsidR="004559D7" w:rsidRPr="0033589F" w:rsidRDefault="004559D7">
      <w:pPr>
        <w:rPr>
          <w:rStyle w:val="a5"/>
          <w:rFonts w:ascii="Times New Roman" w:hAnsi="Times New Roman" w:cs="Times New Roman"/>
          <w:bCs/>
          <w:iCs/>
          <w:color w:val="0D0D0D" w:themeColor="text1" w:themeTint="F2"/>
        </w:rPr>
      </w:pPr>
      <w:r w:rsidRPr="0033589F">
        <w:rPr>
          <w:rStyle w:val="a5"/>
          <w:rFonts w:ascii="Times New Roman" w:hAnsi="Times New Roman" w:cs="Times New Roman"/>
          <w:bCs/>
          <w:iCs/>
          <w:color w:val="0D0D0D" w:themeColor="text1" w:themeTint="F2"/>
        </w:rPr>
        <w:br w:type="page"/>
      </w:r>
    </w:p>
    <w:p w14:paraId="19818292" w14:textId="3E7E3904" w:rsidR="009D03EA" w:rsidRPr="0033589F" w:rsidRDefault="009D03EA" w:rsidP="009D03EA">
      <w:pPr>
        <w:ind w:firstLine="709"/>
        <w:jc w:val="both"/>
        <w:rPr>
          <w:rStyle w:val="a5"/>
          <w:rFonts w:ascii="Times New Roman" w:hAnsi="Times New Roman" w:cs="Times New Roman"/>
          <w:b/>
          <w:bCs/>
          <w:iCs/>
          <w:color w:val="0D0D0D" w:themeColor="text1" w:themeTint="F2"/>
          <w:sz w:val="28"/>
          <w:szCs w:val="28"/>
        </w:rPr>
      </w:pPr>
      <w:bookmarkStart w:id="6" w:name="_Hlk103775228"/>
      <w:r w:rsidRPr="0033589F">
        <w:rPr>
          <w:rStyle w:val="a5"/>
          <w:rFonts w:ascii="Times New Roman" w:hAnsi="Times New Roman" w:cs="Times New Roman"/>
          <w:b/>
          <w:bCs/>
          <w:iCs/>
          <w:color w:val="0D0D0D" w:themeColor="text1" w:themeTint="F2"/>
          <w:sz w:val="28"/>
          <w:szCs w:val="28"/>
        </w:rPr>
        <w:lastRenderedPageBreak/>
        <w:t>9 КЛАСС</w:t>
      </w:r>
    </w:p>
    <w:p w14:paraId="187ADC4E" w14:textId="03788416" w:rsidR="009D03EA" w:rsidRPr="0033589F" w:rsidRDefault="009D03EA" w:rsidP="009D03EA">
      <w:pPr>
        <w:ind w:firstLine="709"/>
        <w:jc w:val="both"/>
        <w:rPr>
          <w:rStyle w:val="a5"/>
          <w:rFonts w:ascii="Times New Roman" w:hAnsi="Times New Roman" w:cs="Times New Roman"/>
          <w:bCs/>
          <w:iCs/>
          <w:color w:val="0D0D0D" w:themeColor="text1" w:themeTint="F2"/>
          <w:sz w:val="28"/>
          <w:szCs w:val="28"/>
        </w:rPr>
      </w:pPr>
      <w:r w:rsidRPr="0033589F">
        <w:rPr>
          <w:rStyle w:val="a5"/>
          <w:rFonts w:ascii="Times New Roman" w:hAnsi="Times New Roman" w:cs="Times New Roman"/>
          <w:bCs/>
          <w:iCs/>
          <w:color w:val="0D0D0D" w:themeColor="text1" w:themeTint="F2"/>
          <w:sz w:val="28"/>
          <w:szCs w:val="28"/>
        </w:rPr>
        <w:t xml:space="preserve">Общее количество часов – 68. Резервное время – </w:t>
      </w:r>
      <w:r w:rsidR="00967301" w:rsidRPr="0033589F">
        <w:rPr>
          <w:rStyle w:val="a5"/>
          <w:rFonts w:ascii="Times New Roman" w:hAnsi="Times New Roman" w:cs="Times New Roman"/>
          <w:bCs/>
          <w:iCs/>
          <w:color w:val="0D0D0D" w:themeColor="text1" w:themeTint="F2"/>
          <w:sz w:val="28"/>
          <w:szCs w:val="28"/>
        </w:rPr>
        <w:t>6</w:t>
      </w:r>
      <w:r w:rsidRPr="0033589F">
        <w:rPr>
          <w:rStyle w:val="a5"/>
          <w:rFonts w:ascii="Times New Roman" w:hAnsi="Times New Roman" w:cs="Times New Roman"/>
          <w:bCs/>
          <w:iCs/>
          <w:color w:val="0D0D0D" w:themeColor="text1" w:themeTint="F2"/>
          <w:sz w:val="28"/>
          <w:szCs w:val="28"/>
        </w:rPr>
        <w:t xml:space="preserve"> час</w:t>
      </w:r>
      <w:r w:rsidR="00967301" w:rsidRPr="0033589F">
        <w:rPr>
          <w:rStyle w:val="a5"/>
          <w:rFonts w:ascii="Times New Roman" w:hAnsi="Times New Roman" w:cs="Times New Roman"/>
          <w:bCs/>
          <w:iCs/>
          <w:color w:val="0D0D0D" w:themeColor="text1" w:themeTint="F2"/>
          <w:sz w:val="28"/>
          <w:szCs w:val="28"/>
        </w:rPr>
        <w:t>ов</w:t>
      </w:r>
      <w:r w:rsidRPr="0033589F">
        <w:rPr>
          <w:rStyle w:val="a5"/>
          <w:rFonts w:ascii="Times New Roman" w:hAnsi="Times New Roman" w:cs="Times New Roman"/>
          <w:bCs/>
          <w:iCs/>
          <w:color w:val="0D0D0D" w:themeColor="text1" w:themeTint="F2"/>
          <w:sz w:val="28"/>
          <w:szCs w:val="28"/>
        </w:rPr>
        <w:t>.</w:t>
      </w:r>
    </w:p>
    <w:tbl>
      <w:tblPr>
        <w:tblStyle w:val="a6"/>
        <w:tblW w:w="14737" w:type="dxa"/>
        <w:tblLook w:val="04A0" w:firstRow="1" w:lastRow="0" w:firstColumn="1" w:lastColumn="0" w:noHBand="0" w:noVBand="1"/>
      </w:tblPr>
      <w:tblGrid>
        <w:gridCol w:w="2547"/>
        <w:gridCol w:w="5386"/>
        <w:gridCol w:w="6804"/>
      </w:tblGrid>
      <w:tr w:rsidR="0033589F" w:rsidRPr="0033589F" w14:paraId="3BC8D05C" w14:textId="77777777" w:rsidTr="008D1D6C">
        <w:trPr>
          <w:trHeight w:val="70"/>
        </w:trPr>
        <w:tc>
          <w:tcPr>
            <w:tcW w:w="2547" w:type="dxa"/>
          </w:tcPr>
          <w:p w14:paraId="3C6257D4" w14:textId="77777777" w:rsidR="009D03EA" w:rsidRPr="0033589F" w:rsidRDefault="009D03EA" w:rsidP="002207B4">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Темы (тематические блоки/модули)</w:t>
            </w:r>
          </w:p>
        </w:tc>
        <w:tc>
          <w:tcPr>
            <w:tcW w:w="5386" w:type="dxa"/>
          </w:tcPr>
          <w:p w14:paraId="23D04266" w14:textId="77777777" w:rsidR="009D03EA" w:rsidRPr="0033589F" w:rsidRDefault="009D03EA" w:rsidP="002207B4">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Основное содержание</w:t>
            </w:r>
          </w:p>
        </w:tc>
        <w:tc>
          <w:tcPr>
            <w:tcW w:w="6804" w:type="dxa"/>
          </w:tcPr>
          <w:p w14:paraId="0790097E" w14:textId="77777777" w:rsidR="009D03EA" w:rsidRPr="0033589F" w:rsidRDefault="009D03EA" w:rsidP="002207B4">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Основные виды деятельности</w:t>
            </w:r>
          </w:p>
        </w:tc>
      </w:tr>
      <w:tr w:rsidR="0033589F" w:rsidRPr="0033589F" w14:paraId="0FDE693C" w14:textId="77777777" w:rsidTr="00BB02C9">
        <w:tc>
          <w:tcPr>
            <w:tcW w:w="7933" w:type="dxa"/>
            <w:gridSpan w:val="2"/>
          </w:tcPr>
          <w:p w14:paraId="3C2F303E" w14:textId="061156D7" w:rsidR="007C22F9" w:rsidRPr="0033589F" w:rsidRDefault="007C22F9"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b/>
                <w:bCs/>
                <w:color w:val="0D0D0D" w:themeColor="text1" w:themeTint="F2"/>
              </w:rPr>
              <w:t>Повторение (3 ч)</w:t>
            </w:r>
          </w:p>
        </w:tc>
        <w:tc>
          <w:tcPr>
            <w:tcW w:w="6804" w:type="dxa"/>
          </w:tcPr>
          <w:p w14:paraId="795A829A" w14:textId="77777777" w:rsidR="007C22F9" w:rsidRPr="0033589F" w:rsidRDefault="007C22F9" w:rsidP="002207B4">
            <w:pPr>
              <w:pStyle w:val="Standard"/>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t>В течение учебного года:</w:t>
            </w:r>
            <w:r w:rsidRPr="0033589F">
              <w:rPr>
                <w:rFonts w:ascii="Times New Roman" w:hAnsi="Times New Roman" w:cs="Times New Roman"/>
                <w:color w:val="0D0D0D" w:themeColor="text1" w:themeTint="F2"/>
              </w:rPr>
              <w:t xml:space="preserve"> понимать, применять в самостоятельной речи, воспринимать (</w:t>
            </w:r>
            <w:proofErr w:type="spellStart"/>
            <w:r w:rsidRPr="0033589F">
              <w:rPr>
                <w:rFonts w:ascii="Times New Roman" w:hAnsi="Times New Roman" w:cs="Times New Roman"/>
                <w:color w:val="0D0D0D" w:themeColor="text1" w:themeTint="F2"/>
              </w:rPr>
              <w:t>слухозрительно</w:t>
            </w:r>
            <w:proofErr w:type="spellEnd"/>
            <w:r w:rsidRPr="0033589F">
              <w:rPr>
                <w:rFonts w:ascii="Times New Roman" w:hAnsi="Times New Roman" w:cs="Times New Roman"/>
                <w:color w:val="0D0D0D" w:themeColor="text1" w:themeTint="F2"/>
              </w:rPr>
              <w:t xml:space="preserve"> и/или на слух с учётом уровня слухоречевого развития </w:t>
            </w:r>
            <w:proofErr w:type="gramStart"/>
            <w:r w:rsidRPr="0033589F">
              <w:rPr>
                <w:rFonts w:ascii="Times New Roman" w:hAnsi="Times New Roman" w:cs="Times New Roman"/>
                <w:color w:val="0D0D0D" w:themeColor="text1" w:themeTint="F2"/>
              </w:rPr>
              <w:t>обучающихся</w:t>
            </w:r>
            <w:proofErr w:type="gramEnd"/>
            <w:r w:rsidRPr="0033589F">
              <w:rPr>
                <w:rFonts w:ascii="Times New Roman" w:hAnsi="Times New Roman" w:cs="Times New Roman"/>
                <w:color w:val="0D0D0D" w:themeColor="text1" w:themeTint="F2"/>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33589F">
              <w:rPr>
                <w:rFonts w:ascii="Times New Roman" w:hAnsi="Times New Roman" w:cs="Times New Roman"/>
                <w:color w:val="0D0D0D" w:themeColor="text1" w:themeTint="F2"/>
                <w:spacing w:val="-4"/>
              </w:rPr>
              <w:t xml:space="preserve">Использовать </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(устно-</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речь) в качестве вспомогательного средства общения.</w:t>
            </w:r>
          </w:p>
          <w:p w14:paraId="68AEAAE1" w14:textId="4E861B29" w:rsidR="007C22F9" w:rsidRPr="0033589F" w:rsidRDefault="007C22F9" w:rsidP="002207B4">
            <w:pPr>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t>По окончании каждой учебной четверти:</w:t>
            </w:r>
            <w:r w:rsidRPr="0033589F">
              <w:rPr>
                <w:rFonts w:ascii="Times New Roman" w:hAnsi="Times New Roman" w:cs="Times New Roman"/>
                <w:color w:val="0D0D0D" w:themeColor="text1" w:themeTint="F2"/>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tc>
      </w:tr>
      <w:tr w:rsidR="0033589F" w:rsidRPr="0033589F" w14:paraId="208A382B" w14:textId="77777777" w:rsidTr="00EB1AC9">
        <w:tc>
          <w:tcPr>
            <w:tcW w:w="14737" w:type="dxa"/>
            <w:gridSpan w:val="3"/>
          </w:tcPr>
          <w:p w14:paraId="62F30817" w14:textId="3CB3B991" w:rsidR="00125170" w:rsidRPr="0033589F" w:rsidRDefault="00125170" w:rsidP="002207B4">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Раздел </w:t>
            </w:r>
            <w:r w:rsidR="00B3568C"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r w:rsidR="00B3568C"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2</w:t>
            </w:r>
            <w:r w:rsidR="00967301" w:rsidRPr="0033589F">
              <w:rPr>
                <w:rFonts w:ascii="Times New Roman" w:hAnsi="Times New Roman" w:cs="Times New Roman"/>
                <w:b/>
                <w:color w:val="0D0D0D" w:themeColor="text1" w:themeTint="F2"/>
              </w:rPr>
              <w:t>0</w:t>
            </w:r>
            <w:r w:rsidRPr="0033589F">
              <w:rPr>
                <w:rFonts w:ascii="Times New Roman" w:hAnsi="Times New Roman" w:cs="Times New Roman"/>
                <w:b/>
                <w:bCs/>
                <w:color w:val="0D0D0D" w:themeColor="text1" w:themeTint="F2"/>
              </w:rPr>
              <w:t xml:space="preserve"> ч)</w:t>
            </w:r>
          </w:p>
        </w:tc>
      </w:tr>
      <w:tr w:rsidR="0033589F" w:rsidRPr="0033589F" w14:paraId="7ABB5FD0" w14:textId="77777777" w:rsidTr="008D1D6C">
        <w:tc>
          <w:tcPr>
            <w:tcW w:w="2547" w:type="dxa"/>
          </w:tcPr>
          <w:p w14:paraId="1543489A" w14:textId="2E607FD4" w:rsidR="00B3568C" w:rsidRPr="0033589F" w:rsidRDefault="00125170"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Тема </w:t>
            </w:r>
            <w:r w:rsidR="00B3568C"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Периодический закон и Периодическая система химических элементов Д.И. Менделеева. Строение атома</w:t>
            </w:r>
            <w:r w:rsidR="00B3568C" w:rsidRPr="0033589F">
              <w:rPr>
                <w:rFonts w:ascii="Times New Roman" w:hAnsi="Times New Roman" w:cs="Times New Roman"/>
                <w:b/>
                <w:bCs/>
                <w:color w:val="0D0D0D" w:themeColor="text1" w:themeTint="F2"/>
              </w:rPr>
              <w:t>»</w:t>
            </w:r>
          </w:p>
          <w:p w14:paraId="71998CFB" w14:textId="51450334" w:rsidR="009D03EA" w:rsidRPr="0033589F" w:rsidRDefault="00125170"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w:t>
            </w:r>
            <w:r w:rsidR="00967301" w:rsidRPr="0033589F">
              <w:rPr>
                <w:rFonts w:ascii="Times New Roman" w:hAnsi="Times New Roman" w:cs="Times New Roman"/>
                <w:b/>
                <w:bCs/>
                <w:color w:val="0D0D0D" w:themeColor="text1" w:themeTint="F2"/>
              </w:rPr>
              <w:t>9</w:t>
            </w:r>
            <w:r w:rsidRPr="0033589F">
              <w:rPr>
                <w:rFonts w:ascii="Times New Roman" w:hAnsi="Times New Roman" w:cs="Times New Roman"/>
                <w:b/>
                <w:bCs/>
                <w:color w:val="0D0D0D" w:themeColor="text1" w:themeTint="F2"/>
              </w:rPr>
              <w:t xml:space="preserve"> ч)</w:t>
            </w:r>
          </w:p>
        </w:tc>
        <w:tc>
          <w:tcPr>
            <w:tcW w:w="5386" w:type="dxa"/>
          </w:tcPr>
          <w:p w14:paraId="6994FD99" w14:textId="719B3DEC" w:rsidR="007308D9"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w:t>
            </w:r>
          </w:p>
          <w:p w14:paraId="6F7544E0" w14:textId="6BA383DD" w:rsidR="007308D9"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Элементы, которые образуют амфотерные оксиды и гидроксиды.</w:t>
            </w:r>
          </w:p>
          <w:p w14:paraId="286BD303" w14:textId="77777777" w:rsidR="009D03EA"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Периодический закон и Периодическая система химических элементов Д.И. Менделеева. Периоды, группы, подгруппы. Физический смысл порядкового номера элемента, номеров периода и группы.</w:t>
            </w:r>
          </w:p>
          <w:p w14:paraId="758A6739" w14:textId="718FEAE1" w:rsidR="007308D9"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Строение атомов. Состав атомных ядер. Изотопы. Электроны. Строение электронных оболочек атомов первых 20 химических элементов </w:t>
            </w:r>
            <w:r w:rsidRPr="0033589F">
              <w:rPr>
                <w:rFonts w:ascii="Times New Roman" w:hAnsi="Times New Roman" w:cs="Times New Roman"/>
                <w:color w:val="0D0D0D" w:themeColor="text1" w:themeTint="F2"/>
              </w:rPr>
              <w:lastRenderedPageBreak/>
              <w:t>Периодической системы Д.И. Менделеева.</w:t>
            </w:r>
          </w:p>
          <w:p w14:paraId="77B62C51" w14:textId="3B8D619A" w:rsidR="007308D9"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Характеристика химического элемента по его положению в Периодической системе Д.И. Менделеева.</w:t>
            </w:r>
            <w:r w:rsidR="00415496"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Значение Периодического закона и Периодической системы химических элементов для развития науки и практики. Д.И. Менделеев </w:t>
            </w:r>
            <w:r w:rsidR="005C6DEF"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учёный, педагог и гражданин.</w:t>
            </w:r>
          </w:p>
          <w:p w14:paraId="06842112" w14:textId="621FC42F" w:rsidR="007308D9" w:rsidRPr="0033589F" w:rsidRDefault="007308D9"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Демонстрации</w:t>
            </w:r>
          </w:p>
          <w:p w14:paraId="09D5AD96" w14:textId="6A3F426E" w:rsidR="007308D9" w:rsidRPr="0033589F" w:rsidRDefault="007308D9"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Короткопериодная и </w:t>
            </w:r>
            <w:proofErr w:type="spellStart"/>
            <w:r w:rsidRPr="0033589F">
              <w:rPr>
                <w:rFonts w:ascii="Times New Roman" w:hAnsi="Times New Roman" w:cs="Times New Roman"/>
                <w:color w:val="0D0D0D" w:themeColor="text1" w:themeTint="F2"/>
              </w:rPr>
              <w:t>длиннопериодная</w:t>
            </w:r>
            <w:proofErr w:type="spellEnd"/>
            <w:r w:rsidRPr="0033589F">
              <w:rPr>
                <w:rFonts w:ascii="Times New Roman" w:hAnsi="Times New Roman" w:cs="Times New Roman"/>
                <w:color w:val="0D0D0D" w:themeColor="text1" w:themeTint="F2"/>
              </w:rPr>
              <w:t xml:space="preserve"> формы Периодической системы химических элементов Д.И. Менделеева.</w:t>
            </w:r>
          </w:p>
          <w:p w14:paraId="04AD420E" w14:textId="4666AC4F" w:rsidR="007308D9" w:rsidRPr="0033589F" w:rsidRDefault="007308D9"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Ознакомление с образцами металлов и неметаллов.</w:t>
            </w:r>
          </w:p>
          <w:p w14:paraId="196DAAAA" w14:textId="17E46C33" w:rsidR="007308D9" w:rsidRPr="0033589F" w:rsidRDefault="007308D9"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6A0A36C1" w14:textId="3117AC22" w:rsidR="007308D9" w:rsidRPr="0033589F" w:rsidRDefault="007308D9"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Лабораторный опыт:</w:t>
            </w:r>
          </w:p>
          <w:p w14:paraId="2AC25E57" w14:textId="353757D4" w:rsidR="007308D9" w:rsidRPr="0033589F" w:rsidRDefault="007308D9"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Взаимодействие гидроксида цинка с растворами кислот и щелочей.</w:t>
            </w:r>
          </w:p>
        </w:tc>
        <w:tc>
          <w:tcPr>
            <w:tcW w:w="6804" w:type="dxa"/>
          </w:tcPr>
          <w:p w14:paraId="6AC28963" w14:textId="05218249"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Раскрывать смысл периодического закона.</w:t>
            </w:r>
          </w:p>
          <w:p w14:paraId="3D7DA1D0" w14:textId="2C3E39EC"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Понимать существование периодической зависимости свойств химических элементов (изменение радиусов атомов и электроотрицательности) и их соединений от положения в периодической системе и строения атома.</w:t>
            </w:r>
          </w:p>
          <w:p w14:paraId="28A6431C" w14:textId="34A478F7"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Устанавливать связь между положением элемента в периодической системе и строением его атома (состав и заряд ядра, общее число электронов и распределение их по электронным слоям).</w:t>
            </w:r>
          </w:p>
          <w:p w14:paraId="1D02D30B" w14:textId="0ADDEB4B"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Прогнозировать характер изменения свойств элементов и их соединений по группам и периодам Периодической системы.</w:t>
            </w:r>
          </w:p>
          <w:p w14:paraId="23CD859A" w14:textId="1448FE3E"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химические элементы первых трёх периодов, калия, кальция по их положению в</w:t>
            </w:r>
            <w:r w:rsidR="001B0926"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Периодической системе Д.И. Менделеева.</w:t>
            </w:r>
          </w:p>
          <w:p w14:paraId="188DB970" w14:textId="52D58DB8"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Следовать правилам безопасной работы в лаборатории при использовании химической посуды и оборудования.</w:t>
            </w:r>
          </w:p>
          <w:p w14:paraId="5CF4CDB6" w14:textId="5EDC79A8"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развёрнутые письменные и устные ответы с опорой на информацию из учебника и справочных материалов, грамотно использовать изученный понятийный аппарат курса химии.</w:t>
            </w:r>
          </w:p>
          <w:p w14:paraId="006EDE63" w14:textId="29267413" w:rsidR="00FF057F" w:rsidRPr="0033589F" w:rsidRDefault="00FF057F" w:rsidP="002207B4">
            <w:pPr>
              <w:pStyle w:val="a3"/>
              <w:numPr>
                <w:ilvl w:val="0"/>
                <w:numId w:val="21"/>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электрохимический ряд напряжений металлов).</w:t>
            </w:r>
          </w:p>
          <w:p w14:paraId="7DA9EB78" w14:textId="01F31626" w:rsidR="009D03EA" w:rsidRPr="0033589F" w:rsidRDefault="00FF057F" w:rsidP="002207B4">
            <w:pPr>
              <w:pStyle w:val="a3"/>
              <w:numPr>
                <w:ilvl w:val="0"/>
                <w:numId w:val="21"/>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4548F6C4" w14:textId="77777777" w:rsidTr="008D1D6C">
        <w:tc>
          <w:tcPr>
            <w:tcW w:w="2547" w:type="dxa"/>
          </w:tcPr>
          <w:p w14:paraId="0157AD45" w14:textId="7135A2D1" w:rsidR="009D03EA" w:rsidRPr="0033589F" w:rsidRDefault="00125170"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Химическая связь. Окислительно-восстановительные реакции</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1</w:t>
            </w:r>
            <w:r w:rsidR="00967301" w:rsidRPr="0033589F">
              <w:rPr>
                <w:rFonts w:ascii="Times New Roman" w:hAnsi="Times New Roman" w:cs="Times New Roman"/>
                <w:b/>
                <w:color w:val="0D0D0D" w:themeColor="text1" w:themeTint="F2"/>
              </w:rPr>
              <w:t>1</w:t>
            </w:r>
            <w:r w:rsidRPr="0033589F">
              <w:rPr>
                <w:rFonts w:ascii="Times New Roman" w:hAnsi="Times New Roman" w:cs="Times New Roman"/>
                <w:b/>
                <w:bCs/>
                <w:color w:val="0D0D0D" w:themeColor="text1" w:themeTint="F2"/>
              </w:rPr>
              <w:t xml:space="preserve"> ч)</w:t>
            </w:r>
          </w:p>
        </w:tc>
        <w:tc>
          <w:tcPr>
            <w:tcW w:w="5386" w:type="dxa"/>
          </w:tcPr>
          <w:p w14:paraId="74FDEB16" w14:textId="77777777" w:rsidR="00EE786B" w:rsidRPr="0033589F" w:rsidRDefault="00EE786B"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Электроотрицательность атомов химических элементов. </w:t>
            </w:r>
          </w:p>
          <w:p w14:paraId="002D6579" w14:textId="77777777" w:rsidR="009D03EA" w:rsidRPr="0033589F" w:rsidRDefault="00EE786B"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Химическая связь (ионная, ковалентная полярная и ковалентная неполярная).</w:t>
            </w:r>
          </w:p>
          <w:p w14:paraId="72719872" w14:textId="77777777" w:rsidR="00EE786B" w:rsidRPr="0033589F" w:rsidRDefault="00EE786B"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Степень окисления. </w:t>
            </w:r>
          </w:p>
          <w:p w14:paraId="0BD22126" w14:textId="77777777" w:rsidR="00EE786B" w:rsidRPr="0033589F" w:rsidRDefault="00EE786B"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Окислительно-восстановительные реакции (ОВР). Процессы окисления и восстановления. Окислители и восстановители.</w:t>
            </w:r>
          </w:p>
          <w:p w14:paraId="62095D54" w14:textId="1C4E5D53" w:rsidR="00EE786B" w:rsidRPr="0033589F" w:rsidRDefault="00EE786B"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1B9EE98A" w14:textId="399AD3B5" w:rsidR="00EE786B" w:rsidRPr="0033589F" w:rsidRDefault="00EE786B"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Окислительно-восстановительные реакции: горение, реакции разложения, соединения.</w:t>
            </w:r>
          </w:p>
        </w:tc>
        <w:tc>
          <w:tcPr>
            <w:tcW w:w="6804" w:type="dxa"/>
          </w:tcPr>
          <w:p w14:paraId="0617B227" w14:textId="644DAAEE"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Раскрывать смысл изучаемых понятий.</w:t>
            </w:r>
          </w:p>
          <w:p w14:paraId="336971EF" w14:textId="1D14A66A" w:rsidR="009D03EA"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вид химической связи в соединении.</w:t>
            </w:r>
          </w:p>
          <w:p w14:paraId="75A399AA" w14:textId="15103743"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степень окисления химического элемента по формуле его соединения.</w:t>
            </w:r>
          </w:p>
          <w:p w14:paraId="7B5B9B98" w14:textId="7A2C6AF5"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Определять элемент (вещество) </w:t>
            </w:r>
            <w:r w:rsidR="005C6DEF" w:rsidRPr="0033589F">
              <w:rPr>
                <w:rFonts w:ascii="Times New Roman" w:hAnsi="Times New Roman" w:cs="Times New Roman"/>
                <w:color w:val="0D0D0D" w:themeColor="text1" w:themeTint="F2"/>
                <w:sz w:val="24"/>
                <w:szCs w:val="24"/>
              </w:rPr>
              <w:t>–</w:t>
            </w:r>
            <w:r w:rsidRPr="0033589F">
              <w:rPr>
                <w:rFonts w:ascii="Times New Roman" w:hAnsi="Times New Roman" w:cs="Times New Roman"/>
                <w:color w:val="0D0D0D" w:themeColor="text1" w:themeTint="F2"/>
                <w:sz w:val="24"/>
                <w:szCs w:val="24"/>
              </w:rPr>
              <w:t xml:space="preserve"> окислитель и элемент (вещество) </w:t>
            </w:r>
            <w:r w:rsidR="005C6DEF" w:rsidRPr="0033589F">
              <w:rPr>
                <w:rFonts w:ascii="Times New Roman" w:hAnsi="Times New Roman" w:cs="Times New Roman"/>
                <w:color w:val="0D0D0D" w:themeColor="text1" w:themeTint="F2"/>
                <w:sz w:val="24"/>
                <w:szCs w:val="24"/>
              </w:rPr>
              <w:t>–</w:t>
            </w:r>
            <w:r w:rsidRPr="0033589F">
              <w:rPr>
                <w:rFonts w:ascii="Times New Roman" w:hAnsi="Times New Roman" w:cs="Times New Roman"/>
                <w:color w:val="0D0D0D" w:themeColor="text1" w:themeTint="F2"/>
                <w:sz w:val="24"/>
                <w:szCs w:val="24"/>
              </w:rPr>
              <w:t xml:space="preserve"> восстановитель.</w:t>
            </w:r>
          </w:p>
          <w:p w14:paraId="04BF5EB4" w14:textId="140E97F4"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сущность процессов окисления и восстановления.</w:t>
            </w:r>
          </w:p>
          <w:p w14:paraId="68D9955B" w14:textId="7AA82BF0"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электронный баланс с учётом числа отданных и принятых электронов.</w:t>
            </w:r>
          </w:p>
          <w:p w14:paraId="59DBD215" w14:textId="4955C326" w:rsidR="00EE786B" w:rsidRPr="0033589F" w:rsidRDefault="00EE786B" w:rsidP="002207B4">
            <w:pPr>
              <w:pStyle w:val="a3"/>
              <w:numPr>
                <w:ilvl w:val="0"/>
                <w:numId w:val="22"/>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уравнение окислительно-восстановительной реакции.</w:t>
            </w:r>
          </w:p>
          <w:p w14:paraId="3A7212D3" w14:textId="5E34B733" w:rsidR="00EE786B" w:rsidRPr="0033589F" w:rsidRDefault="00EE786B" w:rsidP="002207B4">
            <w:pPr>
              <w:pStyle w:val="a3"/>
              <w:numPr>
                <w:ilvl w:val="0"/>
                <w:numId w:val="22"/>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w:t>
            </w:r>
            <w:r w:rsidRPr="0033589F">
              <w:rPr>
                <w:rFonts w:ascii="Times New Roman" w:hAnsi="Times New Roman" w:cs="Times New Roman"/>
                <w:color w:val="0D0D0D" w:themeColor="text1" w:themeTint="F2"/>
                <w:sz w:val="24"/>
                <w:szCs w:val="24"/>
              </w:rPr>
              <w:lastRenderedPageBreak/>
              <w:t>электрохимический ряд напряжений металлов).</w:t>
            </w:r>
          </w:p>
        </w:tc>
      </w:tr>
      <w:tr w:rsidR="0033589F" w:rsidRPr="0033589F" w14:paraId="2402886C" w14:textId="77777777" w:rsidTr="007D1698">
        <w:tc>
          <w:tcPr>
            <w:tcW w:w="14737" w:type="dxa"/>
            <w:gridSpan w:val="3"/>
          </w:tcPr>
          <w:p w14:paraId="2362E547" w14:textId="0FF9B33D" w:rsidR="00125170" w:rsidRPr="0033589F" w:rsidRDefault="00125170" w:rsidP="002207B4">
            <w:pPr>
              <w:jc w:val="center"/>
              <w:rPr>
                <w:rStyle w:val="Hyperlink0"/>
                <w:rFonts w:ascii="Times New Roman" w:hAnsi="Times New Roman" w:cs="Times New Roman"/>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Раздел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Вещество и химические реакции</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(1</w:t>
            </w:r>
            <w:r w:rsidR="00967301" w:rsidRPr="0033589F">
              <w:rPr>
                <w:rFonts w:ascii="Times New Roman" w:hAnsi="Times New Roman" w:cs="Times New Roman"/>
                <w:b/>
                <w:bCs/>
                <w:color w:val="0D0D0D" w:themeColor="text1" w:themeTint="F2"/>
              </w:rPr>
              <w:t>6</w:t>
            </w:r>
            <w:r w:rsidRPr="0033589F">
              <w:rPr>
                <w:rFonts w:ascii="Times New Roman" w:hAnsi="Times New Roman" w:cs="Times New Roman"/>
                <w:b/>
                <w:bCs/>
                <w:color w:val="0D0D0D" w:themeColor="text1" w:themeTint="F2"/>
              </w:rPr>
              <w:t xml:space="preserve"> ч)</w:t>
            </w:r>
          </w:p>
        </w:tc>
      </w:tr>
      <w:tr w:rsidR="0033589F" w:rsidRPr="0033589F" w14:paraId="79461E99" w14:textId="77777777" w:rsidTr="008D1D6C">
        <w:tc>
          <w:tcPr>
            <w:tcW w:w="2547" w:type="dxa"/>
          </w:tcPr>
          <w:p w14:paraId="040A0066" w14:textId="153E4C75" w:rsidR="008B1E15" w:rsidRPr="0033589F" w:rsidRDefault="008B1E1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Основные закономерности химических реакций</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c>
          <w:tcPr>
            <w:tcW w:w="5386" w:type="dxa"/>
          </w:tcPr>
          <w:p w14:paraId="6AF3B83F"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w:t>
            </w:r>
          </w:p>
          <w:p w14:paraId="22F04C17" w14:textId="62E6338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Экз</w:t>
            </w:r>
            <w:proofErr w:type="gramStart"/>
            <w:r w:rsidRPr="0033589F">
              <w:rPr>
                <w:rFonts w:ascii="Times New Roman" w:hAnsi="Times New Roman" w:cs="Times New Roman"/>
                <w:color w:val="0D0D0D" w:themeColor="text1" w:themeTint="F2"/>
              </w:rPr>
              <w:t>о-</w:t>
            </w:r>
            <w:proofErr w:type="gramEnd"/>
            <w:r w:rsidRPr="0033589F">
              <w:rPr>
                <w:rFonts w:ascii="Times New Roman" w:hAnsi="Times New Roman" w:cs="Times New Roman"/>
                <w:color w:val="0D0D0D" w:themeColor="text1" w:themeTint="F2"/>
              </w:rPr>
              <w:t xml:space="preserve"> и эндотермические реакции, термохимические уравнения. Понятие о скорости химической реакции. Понятие о гомогенных и гетерогенных реакциях. Понятие об обратимых и необратимых химических реакциях. Понятие о химическом равновесии. Факторы, влияющие на скорость химической реакции и положение химического равновесия.</w:t>
            </w:r>
          </w:p>
          <w:p w14:paraId="77A3C3ED" w14:textId="633E8238"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Окислительно-восстановительные реакции</w:t>
            </w:r>
            <w:r w:rsidR="002207B4" w:rsidRPr="0033589F">
              <w:rPr>
                <w:rFonts w:ascii="Times New Roman" w:hAnsi="Times New Roman" w:cs="Times New Roman"/>
                <w:color w:val="0D0D0D" w:themeColor="text1" w:themeTint="F2"/>
              </w:rPr>
              <w:t xml:space="preserve"> (ОВР)</w:t>
            </w:r>
            <w:r w:rsidRPr="0033589F">
              <w:rPr>
                <w:rFonts w:ascii="Times New Roman" w:hAnsi="Times New Roman" w:cs="Times New Roman"/>
                <w:color w:val="0D0D0D" w:themeColor="text1" w:themeTint="F2"/>
              </w:rPr>
              <w:t xml:space="preserve"> (электронный баланс </w:t>
            </w:r>
            <w:r w:rsidR="002207B4" w:rsidRPr="0033589F">
              <w:rPr>
                <w:rFonts w:ascii="Times New Roman" w:hAnsi="Times New Roman" w:cs="Times New Roman"/>
                <w:color w:val="0D0D0D" w:themeColor="text1" w:themeTint="F2"/>
              </w:rPr>
              <w:t>ОВР</w:t>
            </w:r>
            <w:r w:rsidRPr="0033589F">
              <w:rPr>
                <w:rFonts w:ascii="Times New Roman" w:hAnsi="Times New Roman" w:cs="Times New Roman"/>
                <w:color w:val="0D0D0D" w:themeColor="text1" w:themeTint="F2"/>
              </w:rPr>
              <w:t>).</w:t>
            </w:r>
          </w:p>
          <w:p w14:paraId="60A0566E"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02209334" w14:textId="326EE223"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1. Зависимость скорости химической реакции от различных факторов.</w:t>
            </w:r>
          </w:p>
          <w:p w14:paraId="36BBF22E" w14:textId="32C45EA0"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2. Воздействие катализатора на скорость химической реакции.</w:t>
            </w:r>
          </w:p>
          <w:p w14:paraId="6346A2B5" w14:textId="4AAEE642"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3. Примеры необратимых и обратимых реакций.</w:t>
            </w:r>
          </w:p>
          <w:p w14:paraId="27DCDBFD" w14:textId="77777777" w:rsidR="008B1E15" w:rsidRPr="0033589F" w:rsidRDefault="008B1E1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4. Смещение равновесия химической реакции.</w:t>
            </w:r>
          </w:p>
          <w:p w14:paraId="5EF03168" w14:textId="77777777" w:rsidR="008B1E15" w:rsidRPr="0033589F" w:rsidRDefault="008B1E15" w:rsidP="002207B4">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0EBDF0EB" w14:textId="3E0F844E" w:rsidR="008B1E15" w:rsidRPr="0033589F" w:rsidRDefault="005C6DEF"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количества вещества, объёма и массы реагентов или продуктов по уравнениям химических реакций.</w:t>
            </w:r>
          </w:p>
        </w:tc>
        <w:tc>
          <w:tcPr>
            <w:tcW w:w="6804" w:type="dxa"/>
          </w:tcPr>
          <w:p w14:paraId="1A773448" w14:textId="2355E584"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Раскрывать смысл изучаемых понятий и применять эти понятия при описании свойств веществ и их превращений.</w:t>
            </w:r>
          </w:p>
          <w:p w14:paraId="6A1D6F1E" w14:textId="3152CE13"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Классифицировать химические реакции по различным признакам.</w:t>
            </w:r>
          </w:p>
          <w:p w14:paraId="063CBE40" w14:textId="50B86F91"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Устанавливать зависимость скорости химической реакции от различных факторов.</w:t>
            </w:r>
          </w:p>
          <w:p w14:paraId="635B4363" w14:textId="5691E962"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Прогнозировать возможности протекания химических превращений в различных условиях.</w:t>
            </w:r>
          </w:p>
          <w:p w14:paraId="3F351843" w14:textId="16313263"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окислитель и восстановитель в ОВР.</w:t>
            </w:r>
          </w:p>
          <w:p w14:paraId="72F0A05F" w14:textId="15DC74CA"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Составлять электронный баланс реакции.</w:t>
            </w:r>
          </w:p>
          <w:p w14:paraId="14455B25" w14:textId="51694033" w:rsidR="008B1E15" w:rsidRPr="0033589F" w:rsidRDefault="008B1E15"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43C64D05" w14:textId="730334CA" w:rsidR="008B1E15" w:rsidRPr="0033589F" w:rsidRDefault="002207B4" w:rsidP="002207B4">
            <w:pPr>
              <w:pStyle w:val="a3"/>
              <w:numPr>
                <w:ilvl w:val="0"/>
                <w:numId w:val="23"/>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p w14:paraId="27D03320" w14:textId="6873CE59" w:rsidR="008B1E15" w:rsidRPr="0033589F" w:rsidRDefault="008B1E15" w:rsidP="002207B4">
            <w:pPr>
              <w:pStyle w:val="a3"/>
              <w:numPr>
                <w:ilvl w:val="0"/>
                <w:numId w:val="23"/>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74ED4379" w14:textId="77777777" w:rsidTr="008D1D6C">
        <w:tc>
          <w:tcPr>
            <w:tcW w:w="2547" w:type="dxa"/>
          </w:tcPr>
          <w:p w14:paraId="1210DAD5" w14:textId="483A6804" w:rsidR="008B1E15" w:rsidRPr="0033589F" w:rsidRDefault="008B1E1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Электролитическая диссоциация. Химические реакции </w:t>
            </w:r>
            <w:r w:rsidRPr="0033589F">
              <w:rPr>
                <w:rFonts w:ascii="Times New Roman" w:hAnsi="Times New Roman" w:cs="Times New Roman"/>
                <w:b/>
                <w:bCs/>
                <w:color w:val="0D0D0D" w:themeColor="text1" w:themeTint="F2"/>
              </w:rPr>
              <w:lastRenderedPageBreak/>
              <w:t>в растворах</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11</w:t>
            </w:r>
            <w:r w:rsidRPr="0033589F">
              <w:rPr>
                <w:rFonts w:ascii="Times New Roman" w:hAnsi="Times New Roman" w:cs="Times New Roman"/>
                <w:b/>
                <w:bCs/>
                <w:color w:val="0D0D0D" w:themeColor="text1" w:themeTint="F2"/>
              </w:rPr>
              <w:t xml:space="preserve"> ч)</w:t>
            </w:r>
          </w:p>
        </w:tc>
        <w:tc>
          <w:tcPr>
            <w:tcW w:w="5386" w:type="dxa"/>
          </w:tcPr>
          <w:p w14:paraId="1E171D13"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 xml:space="preserve">Теория электролитической диссоциации. Электролиты и </w:t>
            </w:r>
            <w:proofErr w:type="spellStart"/>
            <w:r w:rsidRPr="0033589F">
              <w:rPr>
                <w:rFonts w:ascii="Times New Roman" w:hAnsi="Times New Roman" w:cs="Times New Roman"/>
                <w:color w:val="0D0D0D" w:themeColor="text1" w:themeTint="F2"/>
              </w:rPr>
              <w:t>неэлектролиты</w:t>
            </w:r>
            <w:proofErr w:type="spellEnd"/>
            <w:r w:rsidRPr="0033589F">
              <w:rPr>
                <w:rFonts w:ascii="Times New Roman" w:hAnsi="Times New Roman" w:cs="Times New Roman"/>
                <w:color w:val="0D0D0D" w:themeColor="text1" w:themeTint="F2"/>
              </w:rPr>
              <w:t xml:space="preserve">. Катионы, анионы. Механизм диссоциации веществ с различными видами химической связи. Степень диссоциации. </w:t>
            </w:r>
            <w:r w:rsidRPr="0033589F">
              <w:rPr>
                <w:rFonts w:ascii="Times New Roman" w:hAnsi="Times New Roman" w:cs="Times New Roman"/>
                <w:color w:val="0D0D0D" w:themeColor="text1" w:themeTint="F2"/>
              </w:rPr>
              <w:lastRenderedPageBreak/>
              <w:t>Сильные и слабые электролиты.</w:t>
            </w:r>
          </w:p>
          <w:p w14:paraId="77C31646" w14:textId="74536E4A"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Реакц</w:t>
            </w:r>
            <w:proofErr w:type="gramStart"/>
            <w:r w:rsidRPr="0033589F">
              <w:rPr>
                <w:rFonts w:ascii="Times New Roman" w:hAnsi="Times New Roman" w:cs="Times New Roman"/>
                <w:color w:val="0D0D0D" w:themeColor="text1" w:themeTint="F2"/>
              </w:rPr>
              <w:t>ии ио</w:t>
            </w:r>
            <w:proofErr w:type="gramEnd"/>
            <w:r w:rsidRPr="0033589F">
              <w:rPr>
                <w:rFonts w:ascii="Times New Roman" w:hAnsi="Times New Roman" w:cs="Times New Roman"/>
                <w:color w:val="0D0D0D" w:themeColor="text1" w:themeTint="F2"/>
              </w:rPr>
              <w:t>нного обмена, условия их протекания. Ионные уравнения реакций.</w:t>
            </w:r>
          </w:p>
          <w:p w14:paraId="123A7A5D"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Химические свойства кислот, оснований и солей в свете представлений об электролитической диссоциации. Среда раствора. Понятие о гидролизе солей.</w:t>
            </w:r>
          </w:p>
          <w:p w14:paraId="6874E9DF"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Качественные реакции на катионы и анионы.</w:t>
            </w:r>
          </w:p>
          <w:p w14:paraId="683CF0AB"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04E9B61A"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Электрическая проводимость растворов веществ; движение ионов в электрическом поле. </w:t>
            </w:r>
          </w:p>
          <w:p w14:paraId="14FBBF17"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Опыты, иллюстрирующие признаки протекания реакций ионного обмена. </w:t>
            </w:r>
          </w:p>
          <w:p w14:paraId="18DE9F50" w14:textId="77777777" w:rsidR="008B1E15" w:rsidRPr="0033589F" w:rsidRDefault="008B1E1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Опыты по определению среды в растворах солей (хлорида натрия, карбоната натрия, хлорида цинка).</w:t>
            </w:r>
          </w:p>
          <w:p w14:paraId="2F927E41"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22025450" w14:textId="3FBAF170" w:rsidR="008B1E15" w:rsidRPr="0033589F" w:rsidRDefault="008B1E15"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Лабораторный опыт:</w:t>
            </w:r>
          </w:p>
          <w:p w14:paraId="4E694C97" w14:textId="20D01FE9"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Реакц</w:t>
            </w:r>
            <w:proofErr w:type="gramStart"/>
            <w:r w:rsidRPr="0033589F">
              <w:rPr>
                <w:rFonts w:ascii="Times New Roman" w:hAnsi="Times New Roman" w:cs="Times New Roman"/>
                <w:color w:val="0D0D0D" w:themeColor="text1" w:themeTint="F2"/>
              </w:rPr>
              <w:t>ии ио</w:t>
            </w:r>
            <w:proofErr w:type="gramEnd"/>
            <w:r w:rsidRPr="0033589F">
              <w:rPr>
                <w:rFonts w:ascii="Times New Roman" w:hAnsi="Times New Roman" w:cs="Times New Roman"/>
                <w:color w:val="0D0D0D" w:themeColor="text1" w:themeTint="F2"/>
              </w:rPr>
              <w:t xml:space="preserve">нного обмена в растворах электролитов: сульфата меди (II) и щёлочи, карбоната натрия и соляной кислоты, реакция нейтрализации между гидроксидом калия и соляной кислотой. </w:t>
            </w:r>
          </w:p>
          <w:p w14:paraId="38AC1A4B" w14:textId="77777777" w:rsidR="008B1E15" w:rsidRPr="0033589F" w:rsidRDefault="008B1E15" w:rsidP="002207B4">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i/>
                <w:iCs/>
                <w:color w:val="0D0D0D" w:themeColor="text1" w:themeTint="F2"/>
              </w:rPr>
              <w:t>Практическая работа:</w:t>
            </w:r>
          </w:p>
          <w:p w14:paraId="3D797621"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 1. Решение экспериментальных задач по теме. </w:t>
            </w:r>
          </w:p>
          <w:p w14:paraId="77B5A361" w14:textId="64E3BB87" w:rsidR="008B1E15" w:rsidRPr="0033589F" w:rsidRDefault="008B1E15" w:rsidP="002207B4">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2BA7CB9C" w14:textId="364C2F3C" w:rsidR="008B1E15" w:rsidRPr="0033589F" w:rsidRDefault="005C6DEF"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по уравнениям химических реакций</w:t>
            </w:r>
            <w:r w:rsidR="006E734C" w:rsidRPr="0033589F">
              <w:rPr>
                <w:rFonts w:ascii="Times New Roman" w:hAnsi="Times New Roman" w:cs="Times New Roman"/>
                <w:color w:val="0D0D0D" w:themeColor="text1" w:themeTint="F2"/>
              </w:rPr>
              <w:t>.</w:t>
            </w:r>
          </w:p>
        </w:tc>
        <w:tc>
          <w:tcPr>
            <w:tcW w:w="6804" w:type="dxa"/>
          </w:tcPr>
          <w:p w14:paraId="3F5CD5BB" w14:textId="5AB35DCA"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Раскрывать смысл изучаемых понятий, а также смысл теории электролитической диссоциации.</w:t>
            </w:r>
          </w:p>
          <w:p w14:paraId="67803B4D" w14:textId="65274C44"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причины электропроводности водных растворов.</w:t>
            </w:r>
          </w:p>
          <w:p w14:paraId="3D6FE70B" w14:textId="040F3059"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Составлять уравнения диссоциации кислот, щелочей и солей, полные и сокращённые ионные уравнения химических реакций ионного обмена.</w:t>
            </w:r>
          </w:p>
          <w:p w14:paraId="08FF6452" w14:textId="08A9DC7C"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Планировать и осуществлять на практике химические эксперименты, проводить наблюдения, делать выводы по результатам эксперимента. </w:t>
            </w:r>
          </w:p>
          <w:p w14:paraId="48B850AA" w14:textId="74259CC5"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61FB7068" w14:textId="2164B775" w:rsidR="008B1E15" w:rsidRPr="0033589F" w:rsidRDefault="008B1E15"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4E54A2A8" w14:textId="77777777" w:rsidR="001904E1" w:rsidRPr="0033589F" w:rsidRDefault="001904E1" w:rsidP="001904E1">
            <w:pPr>
              <w:pStyle w:val="a3"/>
              <w:numPr>
                <w:ilvl w:val="0"/>
                <w:numId w:val="2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p w14:paraId="5F3AFC48" w14:textId="53FDE55A" w:rsidR="008B1E15" w:rsidRPr="0033589F" w:rsidRDefault="008B1E15" w:rsidP="001904E1">
            <w:pPr>
              <w:pStyle w:val="a3"/>
              <w:numPr>
                <w:ilvl w:val="0"/>
                <w:numId w:val="24"/>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038FA69B" w14:textId="77777777" w:rsidTr="008E44AF">
        <w:tc>
          <w:tcPr>
            <w:tcW w:w="14737" w:type="dxa"/>
            <w:gridSpan w:val="3"/>
          </w:tcPr>
          <w:p w14:paraId="4902980A" w14:textId="2D98AA06" w:rsidR="008B1E15" w:rsidRPr="0033589F" w:rsidRDefault="008B1E15" w:rsidP="002207B4">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Раздел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Неметаллы и их соединения</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33</w:t>
            </w:r>
            <w:r w:rsidRPr="0033589F">
              <w:rPr>
                <w:rFonts w:ascii="Times New Roman" w:hAnsi="Times New Roman" w:cs="Times New Roman"/>
                <w:b/>
                <w:bCs/>
                <w:color w:val="0D0D0D" w:themeColor="text1" w:themeTint="F2"/>
              </w:rPr>
              <w:t xml:space="preserve"> ч</w:t>
            </w:r>
            <w:r w:rsidR="003B1848" w:rsidRPr="0033589F">
              <w:rPr>
                <w:rFonts w:ascii="Times New Roman" w:hAnsi="Times New Roman" w:cs="Times New Roman"/>
                <w:b/>
                <w:bCs/>
                <w:color w:val="0D0D0D" w:themeColor="text1" w:themeTint="F2"/>
              </w:rPr>
              <w:t>, из них в 9 классе – 21 ч</w:t>
            </w:r>
            <w:r w:rsidRPr="0033589F">
              <w:rPr>
                <w:rFonts w:ascii="Times New Roman" w:hAnsi="Times New Roman" w:cs="Times New Roman"/>
                <w:b/>
                <w:bCs/>
                <w:color w:val="0D0D0D" w:themeColor="text1" w:themeTint="F2"/>
              </w:rPr>
              <w:t>)</w:t>
            </w:r>
          </w:p>
        </w:tc>
      </w:tr>
      <w:tr w:rsidR="0033589F" w:rsidRPr="0033589F" w14:paraId="696D455E" w14:textId="77777777" w:rsidTr="008D1D6C">
        <w:tc>
          <w:tcPr>
            <w:tcW w:w="2547" w:type="dxa"/>
          </w:tcPr>
          <w:p w14:paraId="4ADB1C12" w14:textId="348A2834" w:rsidR="002F193F"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Общая характеристика химических элементов </w:t>
            </w:r>
            <w:proofErr w:type="gramStart"/>
            <w:r w:rsidRPr="0033589F">
              <w:rPr>
                <w:rFonts w:ascii="Times New Roman" w:hAnsi="Times New Roman" w:cs="Times New Roman"/>
                <w:b/>
                <w:bCs/>
                <w:color w:val="0D0D0D" w:themeColor="text1" w:themeTint="F2"/>
              </w:rPr>
              <w:t>VII</w:t>
            </w:r>
            <w:proofErr w:type="gramEnd"/>
            <w:r w:rsidRPr="0033589F">
              <w:rPr>
                <w:rFonts w:ascii="Times New Roman" w:hAnsi="Times New Roman" w:cs="Times New Roman"/>
                <w:b/>
                <w:bCs/>
                <w:color w:val="0D0D0D" w:themeColor="text1" w:themeTint="F2"/>
              </w:rPr>
              <w:t>А-группы. Галогены</w:t>
            </w:r>
            <w:r w:rsidR="00415496" w:rsidRPr="0033589F">
              <w:rPr>
                <w:rFonts w:ascii="Times New Roman" w:hAnsi="Times New Roman" w:cs="Times New Roman"/>
                <w:b/>
                <w:bCs/>
                <w:color w:val="0D0D0D" w:themeColor="text1" w:themeTint="F2"/>
              </w:rPr>
              <w:t>»</w:t>
            </w:r>
          </w:p>
          <w:p w14:paraId="36809D3A" w14:textId="650C9A0F" w:rsidR="008B1E15" w:rsidRPr="0033589F" w:rsidRDefault="008B1E1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w:t>
            </w:r>
            <w:r w:rsidR="00967301"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c>
          <w:tcPr>
            <w:tcW w:w="5386" w:type="dxa"/>
          </w:tcPr>
          <w:p w14:paraId="46266F9F" w14:textId="02EFA04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Общая характеристика галогенов.</w:t>
            </w:r>
            <w:r w:rsidR="001904E1"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Особенности строения атомов этих элементов, характерные для них степени окисления. Строение и физические свойства простых веществ </w:t>
            </w:r>
            <w:r w:rsidR="005C6DEF"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галогенов. Химические свойства на примере хлора </w:t>
            </w:r>
            <w:r w:rsidRPr="0033589F">
              <w:rPr>
                <w:rFonts w:ascii="Times New Roman" w:hAnsi="Times New Roman" w:cs="Times New Roman"/>
                <w:color w:val="0D0D0D" w:themeColor="text1" w:themeTint="F2"/>
              </w:rPr>
              <w:lastRenderedPageBreak/>
              <w:t xml:space="preserve">(взаимодействие с металлами, неметаллами, щелочами). Хлороводород. Соляная кислота, химические свойства, получение, применение. Качественные реакции на </w:t>
            </w:r>
            <w:proofErr w:type="gramStart"/>
            <w:r w:rsidRPr="0033589F">
              <w:rPr>
                <w:rFonts w:ascii="Times New Roman" w:hAnsi="Times New Roman" w:cs="Times New Roman"/>
                <w:color w:val="0D0D0D" w:themeColor="text1" w:themeTint="F2"/>
              </w:rPr>
              <w:t>галогенид-ионы</w:t>
            </w:r>
            <w:proofErr w:type="gramEnd"/>
            <w:r w:rsidRPr="0033589F">
              <w:rPr>
                <w:rFonts w:ascii="Times New Roman" w:hAnsi="Times New Roman" w:cs="Times New Roman"/>
                <w:color w:val="0D0D0D" w:themeColor="text1" w:themeTint="F2"/>
              </w:rPr>
              <w:t>.</w:t>
            </w:r>
            <w:r w:rsidR="001904E1"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Действие хлора и хлороводорода на организм человека. Важнейшие хлориды и их нахождение в природе.</w:t>
            </w:r>
          </w:p>
          <w:p w14:paraId="4B950F10"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306FACA9"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Видеоматериалы: галогены и их соединения.</w:t>
            </w:r>
          </w:p>
          <w:p w14:paraId="473F8CB0" w14:textId="77777777" w:rsidR="008B1E15" w:rsidRPr="0033589F" w:rsidRDefault="008B1E1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Образцы хлоридов.</w:t>
            </w:r>
          </w:p>
          <w:p w14:paraId="6C0505BD"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Лабораторные и практические работы </w:t>
            </w:r>
          </w:p>
          <w:p w14:paraId="17BA20A5" w14:textId="77777777" w:rsidR="008B1E15" w:rsidRPr="0033589F" w:rsidRDefault="008B1E15" w:rsidP="002207B4">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i/>
                <w:iCs/>
                <w:color w:val="0D0D0D" w:themeColor="text1" w:themeTint="F2"/>
              </w:rPr>
              <w:t>Лабораторный опыт:</w:t>
            </w:r>
          </w:p>
          <w:p w14:paraId="5A830C84"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Распознавание </w:t>
            </w:r>
            <w:proofErr w:type="gramStart"/>
            <w:r w:rsidRPr="0033589F">
              <w:rPr>
                <w:rFonts w:ascii="Times New Roman" w:hAnsi="Times New Roman" w:cs="Times New Roman"/>
                <w:color w:val="0D0D0D" w:themeColor="text1" w:themeTint="F2"/>
              </w:rPr>
              <w:t>хлорид-ионов</w:t>
            </w:r>
            <w:proofErr w:type="gramEnd"/>
            <w:r w:rsidRPr="0033589F">
              <w:rPr>
                <w:rFonts w:ascii="Times New Roman" w:hAnsi="Times New Roman" w:cs="Times New Roman"/>
                <w:color w:val="0D0D0D" w:themeColor="text1" w:themeTint="F2"/>
              </w:rPr>
              <w:t xml:space="preserve">. </w:t>
            </w:r>
          </w:p>
          <w:p w14:paraId="70841518" w14:textId="77777777" w:rsidR="008B1E15" w:rsidRPr="0033589F" w:rsidRDefault="008B1E15"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Практическая работа:</w:t>
            </w:r>
          </w:p>
          <w:p w14:paraId="162A1E33"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2. Получение соляной кислоты, изучение её свойств.</w:t>
            </w:r>
          </w:p>
          <w:p w14:paraId="68D55454" w14:textId="77777777" w:rsidR="008B1E15" w:rsidRPr="0033589F" w:rsidRDefault="008B1E15" w:rsidP="002207B4">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5B11177F" w14:textId="647B7EC1" w:rsidR="008B1E15" w:rsidRPr="0033589F" w:rsidRDefault="005C6DEF"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по уравнениям химических реакций, если один из реагентов дан в избытке;</w:t>
            </w:r>
          </w:p>
          <w:p w14:paraId="7F1C8C0A" w14:textId="416F4C1A" w:rsidR="008B1E15" w:rsidRPr="0033589F" w:rsidRDefault="005C6DEF"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объёмов газов по уравнению реакции на основе закона объёмных отношений газов.</w:t>
            </w:r>
          </w:p>
        </w:tc>
        <w:tc>
          <w:tcPr>
            <w:tcW w:w="6804" w:type="dxa"/>
          </w:tcPr>
          <w:p w14:paraId="7870960A" w14:textId="416B07A1" w:rsidR="008B1E15" w:rsidRPr="0033589F" w:rsidRDefault="008B1E15"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 учётом строения их атомов. </w:t>
            </w:r>
          </w:p>
          <w:p w14:paraId="1239087A" w14:textId="179D8F28" w:rsidR="008B1E15" w:rsidRPr="0033589F" w:rsidRDefault="008B1E15"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Характеризовать физические и химические свойства простых </w:t>
            </w:r>
            <w:r w:rsidRPr="0033589F">
              <w:rPr>
                <w:rFonts w:ascii="Times New Roman" w:hAnsi="Times New Roman" w:cs="Times New Roman"/>
                <w:color w:val="0D0D0D" w:themeColor="text1" w:themeTint="F2"/>
                <w:sz w:val="24"/>
                <w:szCs w:val="24"/>
              </w:rPr>
              <w:lastRenderedPageBreak/>
              <w:t>веществ галогенов (на примере хлора) и сложных веществ (хлороводорода, хлорида натрия), способы их получения, применение и значение в природе и жизни человека.</w:t>
            </w:r>
          </w:p>
          <w:p w14:paraId="3106FA20" w14:textId="44CB7810" w:rsidR="008B1E15" w:rsidRPr="0033589F" w:rsidRDefault="008B1E15"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Определять </w:t>
            </w:r>
            <w:proofErr w:type="gramStart"/>
            <w:r w:rsidRPr="0033589F">
              <w:rPr>
                <w:rFonts w:ascii="Times New Roman" w:hAnsi="Times New Roman" w:cs="Times New Roman"/>
                <w:color w:val="0D0D0D" w:themeColor="text1" w:themeTint="F2"/>
                <w:sz w:val="24"/>
                <w:szCs w:val="24"/>
              </w:rPr>
              <w:t>галогенид-ионы</w:t>
            </w:r>
            <w:proofErr w:type="gramEnd"/>
            <w:r w:rsidRPr="0033589F">
              <w:rPr>
                <w:rFonts w:ascii="Times New Roman" w:hAnsi="Times New Roman" w:cs="Times New Roman"/>
                <w:color w:val="0D0D0D" w:themeColor="text1" w:themeTint="F2"/>
                <w:sz w:val="24"/>
                <w:szCs w:val="24"/>
              </w:rPr>
              <w:t xml:space="preserve"> в растворе.</w:t>
            </w:r>
          </w:p>
          <w:p w14:paraId="73B6743D" w14:textId="7774070D" w:rsidR="008B1E15" w:rsidRPr="0033589F" w:rsidRDefault="008B1E15"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осуществлять на практике химические эксперименты, проводить наблюдения, делать выводы по результатам эксперимента.</w:t>
            </w:r>
          </w:p>
          <w:p w14:paraId="39964777" w14:textId="528FAD20" w:rsidR="008B1E15" w:rsidRPr="0033589F" w:rsidRDefault="008B1E15"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55406B15" w14:textId="7CA516DB" w:rsidR="008B1E15" w:rsidRPr="0033589F" w:rsidRDefault="001904E1" w:rsidP="001904E1">
            <w:pPr>
              <w:pStyle w:val="a3"/>
              <w:numPr>
                <w:ilvl w:val="0"/>
                <w:numId w:val="25"/>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r w:rsidR="008B1E15" w:rsidRPr="0033589F">
              <w:rPr>
                <w:rFonts w:ascii="Times New Roman" w:hAnsi="Times New Roman" w:cs="Times New Roman"/>
                <w:color w:val="0D0D0D" w:themeColor="text1" w:themeTint="F2"/>
                <w:sz w:val="24"/>
                <w:szCs w:val="24"/>
              </w:rPr>
              <w:t xml:space="preserve"> </w:t>
            </w:r>
          </w:p>
          <w:p w14:paraId="053550E6" w14:textId="5D5F72AB" w:rsidR="008B1E15" w:rsidRPr="0033589F" w:rsidRDefault="008B1E15" w:rsidP="001904E1">
            <w:pPr>
              <w:pStyle w:val="a3"/>
              <w:numPr>
                <w:ilvl w:val="0"/>
                <w:numId w:val="25"/>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5CF5D126" w14:textId="77777777" w:rsidTr="008D1D6C">
        <w:tc>
          <w:tcPr>
            <w:tcW w:w="2547" w:type="dxa"/>
          </w:tcPr>
          <w:p w14:paraId="200B21BC" w14:textId="3009FB85" w:rsidR="008B1E15" w:rsidRPr="0033589F" w:rsidRDefault="008B1E1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Общая характеристика химических элементов </w:t>
            </w:r>
            <w:proofErr w:type="gramStart"/>
            <w:r w:rsidRPr="0033589F">
              <w:rPr>
                <w:rFonts w:ascii="Times New Roman" w:hAnsi="Times New Roman" w:cs="Times New Roman"/>
                <w:b/>
                <w:bCs/>
                <w:color w:val="0D0D0D" w:themeColor="text1" w:themeTint="F2"/>
              </w:rPr>
              <w:t>VI</w:t>
            </w:r>
            <w:proofErr w:type="gramEnd"/>
            <w:r w:rsidRPr="0033589F">
              <w:rPr>
                <w:rFonts w:ascii="Times New Roman" w:hAnsi="Times New Roman" w:cs="Times New Roman"/>
                <w:b/>
                <w:bCs/>
                <w:color w:val="0D0D0D" w:themeColor="text1" w:themeTint="F2"/>
              </w:rPr>
              <w:t>А-группы. Сера и её соединения</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7</w:t>
            </w:r>
            <w:r w:rsidRPr="0033589F">
              <w:rPr>
                <w:rFonts w:ascii="Times New Roman" w:hAnsi="Times New Roman" w:cs="Times New Roman"/>
                <w:b/>
                <w:bCs/>
                <w:color w:val="0D0D0D" w:themeColor="text1" w:themeTint="F2"/>
              </w:rPr>
              <w:t xml:space="preserve"> ч)</w:t>
            </w:r>
          </w:p>
        </w:tc>
        <w:tc>
          <w:tcPr>
            <w:tcW w:w="5386" w:type="dxa"/>
          </w:tcPr>
          <w:p w14:paraId="7B25D4F8" w14:textId="2E2DB85D"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Общая характеристика элементов </w:t>
            </w:r>
            <w:proofErr w:type="gramStart"/>
            <w:r w:rsidRPr="0033589F">
              <w:rPr>
                <w:rFonts w:ascii="Times New Roman" w:hAnsi="Times New Roman" w:cs="Times New Roman"/>
                <w:color w:val="0D0D0D" w:themeColor="text1" w:themeTint="F2"/>
              </w:rPr>
              <w:t>VI</w:t>
            </w:r>
            <w:proofErr w:type="gramEnd"/>
            <w:r w:rsidRPr="0033589F">
              <w:rPr>
                <w:rFonts w:ascii="Times New Roman" w:hAnsi="Times New Roman" w:cs="Times New Roman"/>
                <w:color w:val="0D0D0D" w:themeColor="text1" w:themeTint="F2"/>
              </w:rPr>
              <w:t>А-группы. Особенности строения атомов этих элементов, характерные для них степени окисления. Строение и физические свойства простых веществ </w:t>
            </w:r>
            <w:r w:rsidR="005C6DEF"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кислорода и серы.</w:t>
            </w:r>
          </w:p>
          <w:p w14:paraId="75682DEB" w14:textId="2A753D62"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Аллотропные модификации кислорода и серы. Химические свойства серы. Сероводород, строение, физические и</w:t>
            </w:r>
            <w:r w:rsidR="00415496"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химические свойства. Оксиды серы как представители кислотных оксидов. Серная кислота, физические и</w:t>
            </w:r>
            <w:r w:rsidR="00415496"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химические свойства (общие как представителя класса кислот и специфические), применение.</w:t>
            </w:r>
          </w:p>
          <w:p w14:paraId="4E28B0E8" w14:textId="5DBA659D"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Химические реакции, лежащие в основе промышленного способа получения серной кислоты. Аппараты и протекающие в них процессы (на примере производства серной кислоты).</w:t>
            </w:r>
            <w:r w:rsidR="001904E1"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Соли серной кислоты, качественная реакция на сульфат-ион.</w:t>
            </w:r>
          </w:p>
          <w:p w14:paraId="0A17A5BA"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483D8432"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7B0551C5"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Коллекции (видеоматериалы): сера и её соединения.</w:t>
            </w:r>
          </w:p>
          <w:p w14:paraId="161EEA14" w14:textId="77777777" w:rsidR="008B1E15" w:rsidRPr="0033589F" w:rsidRDefault="008B1E1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Обугливание сахара под действием концентрированной серной кислоты.</w:t>
            </w:r>
          </w:p>
          <w:p w14:paraId="3B06D051" w14:textId="77777777" w:rsidR="008B1E15" w:rsidRPr="0033589F" w:rsidRDefault="008B1E1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0F727F1B" w14:textId="77777777" w:rsidR="008B1E15" w:rsidRPr="0033589F" w:rsidRDefault="008B1E15"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3682F3D2"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Обнаружение </w:t>
            </w:r>
            <w:proofErr w:type="gramStart"/>
            <w:r w:rsidRPr="0033589F">
              <w:rPr>
                <w:rFonts w:ascii="Times New Roman" w:hAnsi="Times New Roman" w:cs="Times New Roman"/>
                <w:color w:val="0D0D0D" w:themeColor="text1" w:themeTint="F2"/>
              </w:rPr>
              <w:t>сульфат-ионов</w:t>
            </w:r>
            <w:proofErr w:type="gramEnd"/>
            <w:r w:rsidRPr="0033589F">
              <w:rPr>
                <w:rFonts w:ascii="Times New Roman" w:hAnsi="Times New Roman" w:cs="Times New Roman"/>
                <w:color w:val="0D0D0D" w:themeColor="text1" w:themeTint="F2"/>
              </w:rPr>
              <w:t>.</w:t>
            </w:r>
          </w:p>
          <w:p w14:paraId="58D07DEE" w14:textId="77777777" w:rsidR="008B1E15" w:rsidRPr="0033589F" w:rsidRDefault="008B1E1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разбавленной серной кислоты с цинком.</w:t>
            </w:r>
          </w:p>
          <w:p w14:paraId="517BE79B" w14:textId="77777777" w:rsidR="008B1E15" w:rsidRPr="0033589F" w:rsidRDefault="008B1E15" w:rsidP="002207B4">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1970FE7A" w14:textId="5F45419F" w:rsidR="008B1E15" w:rsidRPr="0033589F" w:rsidRDefault="005C6DEF"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по уравнениям химических реакций;</w:t>
            </w:r>
          </w:p>
          <w:p w14:paraId="6619E311" w14:textId="59B7E2A1" w:rsidR="008B1E15" w:rsidRPr="0033589F" w:rsidRDefault="005C6DEF"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8B1E15" w:rsidRPr="0033589F">
              <w:rPr>
                <w:rFonts w:ascii="Times New Roman" w:hAnsi="Times New Roman" w:cs="Times New Roman"/>
                <w:color w:val="0D0D0D" w:themeColor="text1" w:themeTint="F2"/>
              </w:rPr>
              <w:t xml:space="preserve"> массовой доли выхода продукта реакции.</w:t>
            </w:r>
          </w:p>
        </w:tc>
        <w:tc>
          <w:tcPr>
            <w:tcW w:w="6804" w:type="dxa"/>
          </w:tcPr>
          <w:p w14:paraId="76CC36B1" w14:textId="0701FA97"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Объяснять общие закономерности в изменении свойств элементов </w:t>
            </w:r>
            <w:proofErr w:type="gramStart"/>
            <w:r w:rsidRPr="0033589F">
              <w:rPr>
                <w:rFonts w:ascii="Times New Roman" w:hAnsi="Times New Roman" w:cs="Times New Roman"/>
                <w:color w:val="0D0D0D" w:themeColor="text1" w:themeTint="F2"/>
                <w:sz w:val="24"/>
                <w:szCs w:val="24"/>
              </w:rPr>
              <w:t>VI</w:t>
            </w:r>
            <w:proofErr w:type="gramEnd"/>
            <w:r w:rsidRPr="0033589F">
              <w:rPr>
                <w:rFonts w:ascii="Times New Roman" w:hAnsi="Times New Roman" w:cs="Times New Roman"/>
                <w:color w:val="0D0D0D" w:themeColor="text1" w:themeTint="F2"/>
                <w:sz w:val="24"/>
                <w:szCs w:val="24"/>
              </w:rPr>
              <w:t>А-группы и их соединений с учётом строения их атомов.</w:t>
            </w:r>
          </w:p>
          <w:p w14:paraId="135B1585" w14:textId="30EB2389"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физические и химические свойства простого вещества серы и её соединений (сероводорода, оксидов серы, серной кислоты, сульфатов), способы их получения, применение и значение в природе и жизни человека.</w:t>
            </w:r>
          </w:p>
          <w:p w14:paraId="2855547A" w14:textId="07E97851"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Определять наличие </w:t>
            </w:r>
            <w:proofErr w:type="gramStart"/>
            <w:r w:rsidRPr="0033589F">
              <w:rPr>
                <w:rFonts w:ascii="Times New Roman" w:hAnsi="Times New Roman" w:cs="Times New Roman"/>
                <w:color w:val="0D0D0D" w:themeColor="text1" w:themeTint="F2"/>
                <w:sz w:val="24"/>
                <w:szCs w:val="24"/>
              </w:rPr>
              <w:t>сульфат-ионов</w:t>
            </w:r>
            <w:proofErr w:type="gramEnd"/>
            <w:r w:rsidRPr="0033589F">
              <w:rPr>
                <w:rFonts w:ascii="Times New Roman" w:hAnsi="Times New Roman" w:cs="Times New Roman"/>
                <w:color w:val="0D0D0D" w:themeColor="text1" w:themeTint="F2"/>
                <w:sz w:val="24"/>
                <w:szCs w:val="24"/>
              </w:rPr>
              <w:t xml:space="preserve"> в растворе.</w:t>
            </w:r>
          </w:p>
          <w:p w14:paraId="6C9698E5" w14:textId="3C84C0C0"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сущность экологических проблем, связанных с переработкой соединений серы.</w:t>
            </w:r>
          </w:p>
          <w:p w14:paraId="68747B74" w14:textId="6FA1C0B5"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Планировать и осуществлять на практике химические </w:t>
            </w:r>
            <w:r w:rsidRPr="0033589F">
              <w:rPr>
                <w:rFonts w:ascii="Times New Roman" w:hAnsi="Times New Roman" w:cs="Times New Roman"/>
                <w:color w:val="0D0D0D" w:themeColor="text1" w:themeTint="F2"/>
                <w:sz w:val="24"/>
                <w:szCs w:val="24"/>
              </w:rPr>
              <w:lastRenderedPageBreak/>
              <w:t>эксперименты, проводить наблюдения, делать выводы по результатам эксперимента.</w:t>
            </w:r>
          </w:p>
          <w:p w14:paraId="57B1117E" w14:textId="39CEBD6A"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3EF8EE62" w14:textId="3CF81F6A"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6EDDF6BF" w14:textId="6687B21D" w:rsidR="008B1E15" w:rsidRPr="0033589F" w:rsidRDefault="008B1E15" w:rsidP="001904E1">
            <w:pPr>
              <w:pStyle w:val="a3"/>
              <w:numPr>
                <w:ilvl w:val="0"/>
                <w:numId w:val="26"/>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электрохимический ряд напряжений металлов).</w:t>
            </w:r>
          </w:p>
          <w:p w14:paraId="0A28DEBE" w14:textId="7FE2852F" w:rsidR="008B1E15" w:rsidRPr="0033589F" w:rsidRDefault="008B1E15" w:rsidP="001904E1">
            <w:pPr>
              <w:pStyle w:val="a3"/>
              <w:numPr>
                <w:ilvl w:val="0"/>
                <w:numId w:val="26"/>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0567848F" w14:textId="77777777" w:rsidTr="008D1D6C">
        <w:tc>
          <w:tcPr>
            <w:tcW w:w="2547" w:type="dxa"/>
          </w:tcPr>
          <w:p w14:paraId="5D658C80" w14:textId="0DB90ACA" w:rsidR="008B1E15" w:rsidRPr="0033589F" w:rsidRDefault="008B1E1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Тема </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Общая характеристика химических элементов </w:t>
            </w:r>
            <w:proofErr w:type="gramStart"/>
            <w:r w:rsidRPr="0033589F">
              <w:rPr>
                <w:rFonts w:ascii="Times New Roman" w:hAnsi="Times New Roman" w:cs="Times New Roman"/>
                <w:b/>
                <w:bCs/>
                <w:color w:val="0D0D0D" w:themeColor="text1" w:themeTint="F2"/>
              </w:rPr>
              <w:t>V</w:t>
            </w:r>
            <w:proofErr w:type="gramEnd"/>
            <w:r w:rsidRPr="0033589F">
              <w:rPr>
                <w:rFonts w:ascii="Times New Roman" w:hAnsi="Times New Roman" w:cs="Times New Roman"/>
                <w:b/>
                <w:bCs/>
                <w:color w:val="0D0D0D" w:themeColor="text1" w:themeTint="F2"/>
              </w:rPr>
              <w:t>А-группы. Азот, фосфор и их соединения</w:t>
            </w:r>
            <w:r w:rsidR="00415496"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67301" w:rsidRPr="0033589F">
              <w:rPr>
                <w:rFonts w:ascii="Times New Roman" w:hAnsi="Times New Roman" w:cs="Times New Roman"/>
                <w:b/>
                <w:bCs/>
                <w:color w:val="0D0D0D" w:themeColor="text1" w:themeTint="F2"/>
              </w:rPr>
              <w:t>9</w:t>
            </w:r>
            <w:r w:rsidRPr="0033589F">
              <w:rPr>
                <w:rFonts w:ascii="Times New Roman" w:hAnsi="Times New Roman" w:cs="Times New Roman"/>
                <w:b/>
                <w:bCs/>
                <w:color w:val="0D0D0D" w:themeColor="text1" w:themeTint="F2"/>
              </w:rPr>
              <w:t xml:space="preserve"> ч)</w:t>
            </w:r>
          </w:p>
        </w:tc>
        <w:tc>
          <w:tcPr>
            <w:tcW w:w="5386" w:type="dxa"/>
          </w:tcPr>
          <w:p w14:paraId="74E62484" w14:textId="77777777" w:rsidR="008B1E1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Общая характеристика элементов </w:t>
            </w:r>
            <w:proofErr w:type="gramStart"/>
            <w:r w:rsidRPr="0033589F">
              <w:rPr>
                <w:rFonts w:ascii="Times New Roman" w:hAnsi="Times New Roman" w:cs="Times New Roman"/>
                <w:color w:val="0D0D0D" w:themeColor="text1" w:themeTint="F2"/>
              </w:rPr>
              <w:t>V</w:t>
            </w:r>
            <w:proofErr w:type="gramEnd"/>
            <w:r w:rsidRPr="0033589F">
              <w:rPr>
                <w:rFonts w:ascii="Times New Roman" w:hAnsi="Times New Roman" w:cs="Times New Roman"/>
                <w:color w:val="0D0D0D" w:themeColor="text1" w:themeTint="F2"/>
              </w:rPr>
              <w:t>А-группы. Особенности строения атомов этих элементов, характерные для них степени окисления.</w:t>
            </w:r>
          </w:p>
          <w:p w14:paraId="356C9EAE" w14:textId="211764B6"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Азот, распространение в природе, физические и химические свойства.</w:t>
            </w:r>
            <w:r w:rsidR="009A5417"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Круговорот азота в природе.</w:t>
            </w:r>
          </w:p>
          <w:p w14:paraId="2F7833BE" w14:textId="0EDFA1E8"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Аммиак, его физические и химические свойства, получение и применение. Соли аммония, их физические и</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химические свойства, применение. </w:t>
            </w:r>
            <w:r w:rsidRPr="0033589F">
              <w:rPr>
                <w:rFonts w:ascii="Times New Roman" w:hAnsi="Times New Roman" w:cs="Times New Roman"/>
                <w:color w:val="0D0D0D" w:themeColor="text1" w:themeTint="F2"/>
              </w:rPr>
              <w:lastRenderedPageBreak/>
              <w:t>Качественная реакция на ионы аммония.</w:t>
            </w:r>
          </w:p>
          <w:p w14:paraId="08000722" w14:textId="00DFC482"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Азотная кислота, её физические и</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химические свойства (общие как представителя класса кислот и специфические). Использование нитратов и солей аммония в качестве минеральных удобрений.</w:t>
            </w:r>
            <w:r w:rsidR="009A5417"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Химическое загрязнение окружающей среды соединениями азота (кислотные дожди, загрязнение воздуха, почвы и водоёмов).</w:t>
            </w:r>
          </w:p>
          <w:p w14:paraId="51FA3FA2" w14:textId="55327775"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Фосфор, аллотропные модификации фосфора, физические и химические свойства.</w:t>
            </w:r>
            <w:r w:rsidR="009A5417"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Оксид фосфора</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(V) и фосфорная кислота, физические и химические свойства, получение. Качественная реакция на </w:t>
            </w:r>
            <w:proofErr w:type="gramStart"/>
            <w:r w:rsidRPr="0033589F">
              <w:rPr>
                <w:rFonts w:ascii="Times New Roman" w:hAnsi="Times New Roman" w:cs="Times New Roman"/>
                <w:color w:val="0D0D0D" w:themeColor="text1" w:themeTint="F2"/>
              </w:rPr>
              <w:t>фосфат-ионы</w:t>
            </w:r>
            <w:proofErr w:type="gramEnd"/>
            <w:r w:rsidRPr="0033589F">
              <w:rPr>
                <w:rFonts w:ascii="Times New Roman" w:hAnsi="Times New Roman" w:cs="Times New Roman"/>
                <w:color w:val="0D0D0D" w:themeColor="text1" w:themeTint="F2"/>
              </w:rPr>
              <w:t>.</w:t>
            </w:r>
            <w:r w:rsidR="009A5417" w:rsidRPr="0033589F">
              <w:rPr>
                <w:rFonts w:ascii="Times New Roman" w:hAnsi="Times New Roman" w:cs="Times New Roman"/>
                <w:color w:val="0D0D0D" w:themeColor="text1" w:themeTint="F2"/>
              </w:rPr>
              <w:t xml:space="preserve"> Использование фосфатов в качестве минеральных удобрений. Загрязнение природных водоёмов фосфатами.</w:t>
            </w:r>
          </w:p>
          <w:p w14:paraId="19C3F93A" w14:textId="2B7C1339" w:rsidR="000F7255" w:rsidRPr="0033589F" w:rsidRDefault="000F7255" w:rsidP="002207B4">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Демонстрации</w:t>
            </w:r>
          </w:p>
          <w:p w14:paraId="22A9A50A" w14:textId="2EF74D19"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Коллекции: фосфор и их соединения.</w:t>
            </w:r>
          </w:p>
          <w:p w14:paraId="5258402A" w14:textId="53ACAE5A" w:rsidR="000F7255" w:rsidRPr="0033589F" w:rsidRDefault="000F725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Взаимодействие концентрированной азотной кислоты с медью.</w:t>
            </w:r>
          </w:p>
          <w:p w14:paraId="59F77238" w14:textId="60557AFE" w:rsidR="000F7255" w:rsidRPr="0033589F" w:rsidRDefault="000F7255" w:rsidP="002207B4">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7B774D77" w14:textId="77777777" w:rsidR="000F7255" w:rsidRPr="0033589F" w:rsidRDefault="000F7255"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 xml:space="preserve">Лабораторные опыты: </w:t>
            </w:r>
          </w:p>
          <w:p w14:paraId="7E73A116" w14:textId="5AC2F575" w:rsidR="000F7255" w:rsidRPr="0033589F" w:rsidRDefault="000F7255"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1. Взаимодействие солей аммония </w:t>
            </w:r>
            <w:proofErr w:type="gramStart"/>
            <w:r w:rsidRPr="0033589F">
              <w:rPr>
                <w:rFonts w:ascii="Times New Roman" w:hAnsi="Times New Roman" w:cs="Times New Roman"/>
                <w:color w:val="0D0D0D" w:themeColor="text1" w:themeTint="F2"/>
              </w:rPr>
              <w:t>с</w:t>
            </w:r>
            <w:proofErr w:type="gramEnd"/>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 xml:space="preserve">щёлочью. </w:t>
            </w:r>
          </w:p>
          <w:p w14:paraId="589FAFA6" w14:textId="2AE3C119" w:rsidR="000F7255" w:rsidRPr="0033589F" w:rsidRDefault="000F725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2. Ознакомление с образцами азотных и фосфорных удобрений.</w:t>
            </w:r>
          </w:p>
          <w:p w14:paraId="691D6FFA" w14:textId="77777777" w:rsidR="000F7255" w:rsidRPr="0033589F" w:rsidRDefault="000F7255" w:rsidP="002207B4">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Практическая работа:</w:t>
            </w:r>
          </w:p>
          <w:p w14:paraId="229AA192" w14:textId="295DB1BF" w:rsidR="000F7255" w:rsidRPr="0033589F" w:rsidRDefault="000F7255"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 3. Получение аммиака, изучение его свойств.</w:t>
            </w:r>
          </w:p>
          <w:p w14:paraId="4F3DF769" w14:textId="044F68BE" w:rsidR="000F7255" w:rsidRPr="0033589F" w:rsidRDefault="000F7255" w:rsidP="002207B4">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1BCBE158" w14:textId="2AE4400F" w:rsidR="000F7255" w:rsidRPr="0033589F" w:rsidRDefault="005C6DEF" w:rsidP="002207B4">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0F7255" w:rsidRPr="0033589F">
              <w:rPr>
                <w:rFonts w:ascii="Times New Roman" w:hAnsi="Times New Roman" w:cs="Times New Roman"/>
                <w:color w:val="0D0D0D" w:themeColor="text1" w:themeTint="F2"/>
              </w:rPr>
              <w:t xml:space="preserve"> по уравнениям химических реакций</w:t>
            </w:r>
            <w:r w:rsidRPr="0033589F">
              <w:rPr>
                <w:rFonts w:ascii="Times New Roman" w:hAnsi="Times New Roman" w:cs="Times New Roman"/>
                <w:color w:val="0D0D0D" w:themeColor="text1" w:themeTint="F2"/>
              </w:rPr>
              <w:t>.</w:t>
            </w:r>
          </w:p>
        </w:tc>
        <w:tc>
          <w:tcPr>
            <w:tcW w:w="6804" w:type="dxa"/>
          </w:tcPr>
          <w:p w14:paraId="5D2D00EC" w14:textId="04042A37"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Объяснять общие закономерности в изменении свойств элементов </w:t>
            </w:r>
            <w:proofErr w:type="gramStart"/>
            <w:r w:rsidRPr="0033589F">
              <w:rPr>
                <w:rFonts w:ascii="Times New Roman" w:hAnsi="Times New Roman" w:cs="Times New Roman"/>
                <w:color w:val="0D0D0D" w:themeColor="text1" w:themeTint="F2"/>
                <w:sz w:val="24"/>
                <w:szCs w:val="24"/>
              </w:rPr>
              <w:t>V</w:t>
            </w:r>
            <w:proofErr w:type="gramEnd"/>
            <w:r w:rsidRPr="0033589F">
              <w:rPr>
                <w:rFonts w:ascii="Times New Roman" w:hAnsi="Times New Roman" w:cs="Times New Roman"/>
                <w:color w:val="0D0D0D" w:themeColor="text1" w:themeTint="F2"/>
                <w:sz w:val="24"/>
                <w:szCs w:val="24"/>
              </w:rPr>
              <w:t>А-группы и их соединений с учётом строения их атомов.</w:t>
            </w:r>
          </w:p>
          <w:p w14:paraId="0708BE5A" w14:textId="1D7C248A"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физические и химические свойства простых веществ азота и фосфора и их соединений (аммиака, солей аммония, азотной кислоты, нитратов, оксида фосфора (V) и фосфорной кислоты, фосфатов), способы их получения, применение и значение в природе и жизни человека.</w:t>
            </w:r>
          </w:p>
          <w:p w14:paraId="1283CB8A" w14:textId="6CB87154"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Определять ионы аммония и </w:t>
            </w:r>
            <w:proofErr w:type="gramStart"/>
            <w:r w:rsidRPr="0033589F">
              <w:rPr>
                <w:rFonts w:ascii="Times New Roman" w:hAnsi="Times New Roman" w:cs="Times New Roman"/>
                <w:color w:val="0D0D0D" w:themeColor="text1" w:themeTint="F2"/>
                <w:sz w:val="24"/>
                <w:szCs w:val="24"/>
              </w:rPr>
              <w:t>фосфат-ионы</w:t>
            </w:r>
            <w:proofErr w:type="gramEnd"/>
            <w:r w:rsidRPr="0033589F">
              <w:rPr>
                <w:rFonts w:ascii="Times New Roman" w:hAnsi="Times New Roman" w:cs="Times New Roman"/>
                <w:color w:val="0D0D0D" w:themeColor="text1" w:themeTint="F2"/>
                <w:sz w:val="24"/>
                <w:szCs w:val="24"/>
              </w:rPr>
              <w:t xml:space="preserve"> в растворе.</w:t>
            </w:r>
          </w:p>
          <w:p w14:paraId="0C06AC2B" w14:textId="14BF5525" w:rsidR="008B1E1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Объяснять сущность экологических проблем, связанных с нахождением соединений азота и фосфора в окружающей среде.</w:t>
            </w:r>
          </w:p>
          <w:p w14:paraId="7143AC09" w14:textId="1FF629E7"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осуществлять на практике химические эксперименты, проводить наблюдения, делать выводы по результатам эксперимента.</w:t>
            </w:r>
          </w:p>
          <w:p w14:paraId="46730E41" w14:textId="707B28B8"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035D0ACE" w14:textId="106314F1"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673ED872" w14:textId="2BD70E46" w:rsidR="000F7255" w:rsidRPr="0033589F" w:rsidRDefault="000F7255" w:rsidP="001904E1">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электрохимический ряд напряжений металлов).</w:t>
            </w:r>
          </w:p>
          <w:p w14:paraId="7790B473" w14:textId="0C30274E" w:rsidR="000F7255" w:rsidRPr="0033589F" w:rsidRDefault="000F7255" w:rsidP="001904E1">
            <w:pPr>
              <w:pStyle w:val="a3"/>
              <w:numPr>
                <w:ilvl w:val="0"/>
                <w:numId w:val="27"/>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4AD20CEA" w14:textId="77777777" w:rsidTr="00B37FB6">
        <w:tc>
          <w:tcPr>
            <w:tcW w:w="14737" w:type="dxa"/>
            <w:gridSpan w:val="3"/>
          </w:tcPr>
          <w:p w14:paraId="7FE3376B" w14:textId="2803E48F" w:rsidR="00967301" w:rsidRPr="0033589F" w:rsidRDefault="00967301" w:rsidP="002207B4">
            <w:pPr>
              <w:jc w:val="both"/>
              <w:rPr>
                <w:rFonts w:ascii="Times New Roman" w:hAnsi="Times New Roman" w:cs="Times New Roman"/>
                <w:color w:val="0D0D0D" w:themeColor="text1" w:themeTint="F2"/>
              </w:rPr>
            </w:pPr>
            <w:r w:rsidRPr="0033589F">
              <w:rPr>
                <w:rFonts w:ascii="Times New Roman" w:hAnsi="Times New Roman" w:cs="Times New Roman"/>
                <w:b/>
                <w:bCs/>
                <w:color w:val="0D0D0D" w:themeColor="text1" w:themeTint="F2"/>
              </w:rPr>
              <w:lastRenderedPageBreak/>
              <w:t>Повторение, обобщение и систематизация изученного материала (2 ч)</w:t>
            </w:r>
          </w:p>
        </w:tc>
      </w:tr>
      <w:tr w:rsidR="0033589F" w:rsidRPr="0033589F" w14:paraId="07406167" w14:textId="77777777" w:rsidTr="00DA0DC9">
        <w:tc>
          <w:tcPr>
            <w:tcW w:w="14737" w:type="dxa"/>
            <w:gridSpan w:val="3"/>
          </w:tcPr>
          <w:p w14:paraId="11E487F4" w14:textId="3863FFC4" w:rsidR="00967301" w:rsidRPr="0033589F" w:rsidRDefault="00967301" w:rsidP="002207B4">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Повторение</w:t>
            </w:r>
          </w:p>
        </w:tc>
      </w:tr>
    </w:tbl>
    <w:p w14:paraId="3EFDB481" w14:textId="51CAA3E9" w:rsidR="009D03EA" w:rsidRPr="0033589F" w:rsidRDefault="009D03EA">
      <w:pPr>
        <w:rPr>
          <w:rStyle w:val="a5"/>
          <w:rFonts w:ascii="Times New Roman" w:hAnsi="Times New Roman" w:cs="Times New Roman"/>
          <w:bCs/>
          <w:iCs/>
          <w:color w:val="0D0D0D" w:themeColor="text1" w:themeTint="F2"/>
          <w:sz w:val="28"/>
          <w:szCs w:val="28"/>
        </w:rPr>
      </w:pPr>
      <w:r w:rsidRPr="0033589F">
        <w:rPr>
          <w:rStyle w:val="a5"/>
          <w:rFonts w:ascii="Times New Roman" w:hAnsi="Times New Roman" w:cs="Times New Roman"/>
          <w:bCs/>
          <w:iCs/>
          <w:color w:val="0D0D0D" w:themeColor="text1" w:themeTint="F2"/>
          <w:sz w:val="28"/>
          <w:szCs w:val="28"/>
        </w:rPr>
        <w:br w:type="page"/>
      </w:r>
    </w:p>
    <w:p w14:paraId="2047D8BB" w14:textId="5DBD31A0" w:rsidR="009D03EA" w:rsidRPr="0033589F" w:rsidRDefault="009D03EA" w:rsidP="009D03EA">
      <w:pPr>
        <w:ind w:firstLine="709"/>
        <w:jc w:val="both"/>
        <w:rPr>
          <w:rStyle w:val="a5"/>
          <w:rFonts w:ascii="Times New Roman" w:hAnsi="Times New Roman" w:cs="Times New Roman"/>
          <w:b/>
          <w:bCs/>
          <w:iCs/>
          <w:color w:val="0D0D0D" w:themeColor="text1" w:themeTint="F2"/>
          <w:sz w:val="28"/>
          <w:szCs w:val="28"/>
        </w:rPr>
      </w:pPr>
      <w:r w:rsidRPr="0033589F">
        <w:rPr>
          <w:rStyle w:val="a5"/>
          <w:rFonts w:ascii="Times New Roman" w:hAnsi="Times New Roman" w:cs="Times New Roman"/>
          <w:b/>
          <w:bCs/>
          <w:iCs/>
          <w:color w:val="0D0D0D" w:themeColor="text1" w:themeTint="F2"/>
          <w:sz w:val="28"/>
          <w:szCs w:val="28"/>
        </w:rPr>
        <w:lastRenderedPageBreak/>
        <w:t>10 КЛАСС</w:t>
      </w:r>
    </w:p>
    <w:p w14:paraId="7F523D52" w14:textId="6AC402DB" w:rsidR="009D03EA" w:rsidRPr="0033589F" w:rsidRDefault="009D03EA" w:rsidP="009D03EA">
      <w:pPr>
        <w:ind w:firstLine="709"/>
        <w:jc w:val="both"/>
        <w:rPr>
          <w:rStyle w:val="a5"/>
          <w:rFonts w:ascii="Times New Roman" w:hAnsi="Times New Roman" w:cs="Times New Roman"/>
          <w:bCs/>
          <w:iCs/>
          <w:color w:val="0D0D0D" w:themeColor="text1" w:themeTint="F2"/>
          <w:sz w:val="28"/>
          <w:szCs w:val="28"/>
        </w:rPr>
      </w:pPr>
      <w:r w:rsidRPr="0033589F">
        <w:rPr>
          <w:rStyle w:val="a5"/>
          <w:rFonts w:ascii="Times New Roman" w:hAnsi="Times New Roman" w:cs="Times New Roman"/>
          <w:bCs/>
          <w:iCs/>
          <w:color w:val="0D0D0D" w:themeColor="text1" w:themeTint="F2"/>
          <w:sz w:val="28"/>
          <w:szCs w:val="28"/>
        </w:rPr>
        <w:t xml:space="preserve">Общее количество часов – 68. Резервное время – </w:t>
      </w:r>
      <w:r w:rsidR="00EC7BCC" w:rsidRPr="0033589F">
        <w:rPr>
          <w:rStyle w:val="a5"/>
          <w:rFonts w:ascii="Times New Roman" w:hAnsi="Times New Roman" w:cs="Times New Roman"/>
          <w:bCs/>
          <w:iCs/>
          <w:color w:val="0D0D0D" w:themeColor="text1" w:themeTint="F2"/>
          <w:sz w:val="28"/>
          <w:szCs w:val="28"/>
        </w:rPr>
        <w:t>10</w:t>
      </w:r>
      <w:r w:rsidRPr="0033589F">
        <w:rPr>
          <w:rStyle w:val="a5"/>
          <w:rFonts w:ascii="Times New Roman" w:hAnsi="Times New Roman" w:cs="Times New Roman"/>
          <w:bCs/>
          <w:iCs/>
          <w:color w:val="0D0D0D" w:themeColor="text1" w:themeTint="F2"/>
          <w:sz w:val="28"/>
          <w:szCs w:val="28"/>
        </w:rPr>
        <w:t xml:space="preserve"> час</w:t>
      </w:r>
      <w:r w:rsidR="00EC7BCC" w:rsidRPr="0033589F">
        <w:rPr>
          <w:rStyle w:val="a5"/>
          <w:rFonts w:ascii="Times New Roman" w:hAnsi="Times New Roman" w:cs="Times New Roman"/>
          <w:bCs/>
          <w:iCs/>
          <w:color w:val="0D0D0D" w:themeColor="text1" w:themeTint="F2"/>
          <w:sz w:val="28"/>
          <w:szCs w:val="28"/>
        </w:rPr>
        <w:t>ов</w:t>
      </w:r>
      <w:r w:rsidRPr="0033589F">
        <w:rPr>
          <w:rStyle w:val="a5"/>
          <w:rFonts w:ascii="Times New Roman" w:hAnsi="Times New Roman" w:cs="Times New Roman"/>
          <w:bCs/>
          <w:iCs/>
          <w:color w:val="0D0D0D" w:themeColor="text1" w:themeTint="F2"/>
          <w:sz w:val="28"/>
          <w:szCs w:val="28"/>
        </w:rPr>
        <w:t>.</w:t>
      </w:r>
    </w:p>
    <w:tbl>
      <w:tblPr>
        <w:tblStyle w:val="a6"/>
        <w:tblW w:w="14737" w:type="dxa"/>
        <w:tblLook w:val="04A0" w:firstRow="1" w:lastRow="0" w:firstColumn="1" w:lastColumn="0" w:noHBand="0" w:noVBand="1"/>
      </w:tblPr>
      <w:tblGrid>
        <w:gridCol w:w="2547"/>
        <w:gridCol w:w="5386"/>
        <w:gridCol w:w="6804"/>
      </w:tblGrid>
      <w:tr w:rsidR="0033589F" w:rsidRPr="0033589F" w14:paraId="6A1C11FB" w14:textId="77777777" w:rsidTr="008D1D6C">
        <w:trPr>
          <w:trHeight w:val="70"/>
        </w:trPr>
        <w:tc>
          <w:tcPr>
            <w:tcW w:w="2547" w:type="dxa"/>
          </w:tcPr>
          <w:p w14:paraId="11076642" w14:textId="77777777" w:rsidR="009D03EA" w:rsidRPr="0033589F" w:rsidRDefault="009D03EA" w:rsidP="0083543B">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Темы (тематические блоки/модули)</w:t>
            </w:r>
          </w:p>
        </w:tc>
        <w:tc>
          <w:tcPr>
            <w:tcW w:w="5386" w:type="dxa"/>
          </w:tcPr>
          <w:p w14:paraId="63EAA201" w14:textId="77777777" w:rsidR="009D03EA" w:rsidRPr="0033589F" w:rsidRDefault="009D03EA" w:rsidP="0083543B">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Основное содержание</w:t>
            </w:r>
          </w:p>
        </w:tc>
        <w:tc>
          <w:tcPr>
            <w:tcW w:w="6804" w:type="dxa"/>
          </w:tcPr>
          <w:p w14:paraId="3B55EAC3" w14:textId="77777777" w:rsidR="009D03EA" w:rsidRPr="0033589F" w:rsidRDefault="009D03EA" w:rsidP="0083543B">
            <w:pPr>
              <w:jc w:val="center"/>
              <w:rPr>
                <w:rStyle w:val="Hyperlink0"/>
                <w:rFonts w:ascii="Times New Roman" w:hAnsi="Times New Roman" w:cs="Times New Roman"/>
                <w:b/>
                <w:color w:val="0D0D0D" w:themeColor="text1" w:themeTint="F2"/>
                <w:sz w:val="24"/>
                <w:szCs w:val="24"/>
              </w:rPr>
            </w:pPr>
            <w:r w:rsidRPr="0033589F">
              <w:rPr>
                <w:rStyle w:val="Hyperlink0"/>
                <w:rFonts w:ascii="Times New Roman" w:hAnsi="Times New Roman" w:cs="Times New Roman"/>
                <w:b/>
                <w:color w:val="0D0D0D" w:themeColor="text1" w:themeTint="F2"/>
                <w:sz w:val="24"/>
                <w:szCs w:val="24"/>
              </w:rPr>
              <w:t>Основные виды деятельности</w:t>
            </w:r>
          </w:p>
        </w:tc>
      </w:tr>
      <w:tr w:rsidR="0033589F" w:rsidRPr="0033589F" w14:paraId="33105B6E" w14:textId="77777777" w:rsidTr="008D1D6C">
        <w:tc>
          <w:tcPr>
            <w:tcW w:w="14737" w:type="dxa"/>
            <w:gridSpan w:val="3"/>
          </w:tcPr>
          <w:p w14:paraId="51EAAD8A" w14:textId="77777777" w:rsidR="009D03EA" w:rsidRPr="0033589F" w:rsidRDefault="009D03EA" w:rsidP="0083543B">
            <w:pPr>
              <w:jc w:val="center"/>
              <w:rPr>
                <w:rStyle w:val="Hyperlink0"/>
                <w:rFonts w:ascii="Times New Roman" w:hAnsi="Times New Roman" w:cs="Times New Roman"/>
                <w:b/>
                <w:bCs/>
                <w:color w:val="0D0D0D" w:themeColor="text1" w:themeTint="F2"/>
                <w:sz w:val="24"/>
                <w:szCs w:val="24"/>
              </w:rPr>
            </w:pPr>
          </w:p>
        </w:tc>
      </w:tr>
      <w:tr w:rsidR="0033589F" w:rsidRPr="0033589F" w14:paraId="30944522" w14:textId="77777777" w:rsidTr="00A256EC">
        <w:tc>
          <w:tcPr>
            <w:tcW w:w="7933" w:type="dxa"/>
            <w:gridSpan w:val="2"/>
          </w:tcPr>
          <w:p w14:paraId="5BB4E978" w14:textId="7D00B851" w:rsidR="009A5417" w:rsidRPr="0033589F" w:rsidRDefault="009A5417" w:rsidP="0083543B">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Повторение (5 ч)</w:t>
            </w:r>
          </w:p>
        </w:tc>
        <w:tc>
          <w:tcPr>
            <w:tcW w:w="6804" w:type="dxa"/>
          </w:tcPr>
          <w:p w14:paraId="466D7975" w14:textId="77777777" w:rsidR="009A5417" w:rsidRPr="0033589F" w:rsidRDefault="009A5417" w:rsidP="0083543B">
            <w:pPr>
              <w:pStyle w:val="Standard"/>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t>В течение учебного года:</w:t>
            </w:r>
            <w:r w:rsidRPr="0033589F">
              <w:rPr>
                <w:rFonts w:ascii="Times New Roman" w:hAnsi="Times New Roman" w:cs="Times New Roman"/>
                <w:color w:val="0D0D0D" w:themeColor="text1" w:themeTint="F2"/>
              </w:rPr>
              <w:t xml:space="preserve"> понимать, применять в самостоятельной речи, воспринимать (</w:t>
            </w:r>
            <w:proofErr w:type="spellStart"/>
            <w:r w:rsidRPr="0033589F">
              <w:rPr>
                <w:rFonts w:ascii="Times New Roman" w:hAnsi="Times New Roman" w:cs="Times New Roman"/>
                <w:color w:val="0D0D0D" w:themeColor="text1" w:themeTint="F2"/>
              </w:rPr>
              <w:t>слухозрительно</w:t>
            </w:r>
            <w:proofErr w:type="spellEnd"/>
            <w:r w:rsidRPr="0033589F">
              <w:rPr>
                <w:rFonts w:ascii="Times New Roman" w:hAnsi="Times New Roman" w:cs="Times New Roman"/>
                <w:color w:val="0D0D0D" w:themeColor="text1" w:themeTint="F2"/>
              </w:rPr>
              <w:t xml:space="preserve"> и/или на слух с учётом уровня слухоречевого развития </w:t>
            </w:r>
            <w:proofErr w:type="gramStart"/>
            <w:r w:rsidRPr="0033589F">
              <w:rPr>
                <w:rFonts w:ascii="Times New Roman" w:hAnsi="Times New Roman" w:cs="Times New Roman"/>
                <w:color w:val="0D0D0D" w:themeColor="text1" w:themeTint="F2"/>
              </w:rPr>
              <w:t>обучающихся</w:t>
            </w:r>
            <w:proofErr w:type="gramEnd"/>
            <w:r w:rsidRPr="0033589F">
              <w:rPr>
                <w:rFonts w:ascii="Times New Roman" w:hAnsi="Times New Roman" w:cs="Times New Roman"/>
                <w:color w:val="0D0D0D" w:themeColor="text1" w:themeTint="F2"/>
              </w:rPr>
              <w:t xml:space="preserve">)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33589F">
              <w:rPr>
                <w:rFonts w:ascii="Times New Roman" w:hAnsi="Times New Roman" w:cs="Times New Roman"/>
                <w:color w:val="0D0D0D" w:themeColor="text1" w:themeTint="F2"/>
                <w:spacing w:val="-4"/>
              </w:rPr>
              <w:t xml:space="preserve">Использовать </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(устно-</w:t>
            </w:r>
            <w:proofErr w:type="spellStart"/>
            <w:r w:rsidRPr="0033589F">
              <w:rPr>
                <w:rFonts w:ascii="Times New Roman" w:hAnsi="Times New Roman" w:cs="Times New Roman"/>
                <w:color w:val="0D0D0D" w:themeColor="text1" w:themeTint="F2"/>
                <w:spacing w:val="-4"/>
              </w:rPr>
              <w:t>дактильную</w:t>
            </w:r>
            <w:proofErr w:type="spellEnd"/>
            <w:r w:rsidRPr="0033589F">
              <w:rPr>
                <w:rFonts w:ascii="Times New Roman" w:hAnsi="Times New Roman" w:cs="Times New Roman"/>
                <w:color w:val="0D0D0D" w:themeColor="text1" w:themeTint="F2"/>
                <w:spacing w:val="-4"/>
              </w:rPr>
              <w:t xml:space="preserve"> речь) в качестве вспомогательного средства общения.</w:t>
            </w:r>
          </w:p>
          <w:p w14:paraId="5F6B4072" w14:textId="676947CB" w:rsidR="009A5417" w:rsidRPr="0033589F" w:rsidRDefault="009A5417" w:rsidP="0083543B">
            <w:pPr>
              <w:jc w:val="both"/>
              <w:rPr>
                <w:rFonts w:ascii="Times New Roman" w:hAnsi="Times New Roman" w:cs="Times New Roman"/>
                <w:color w:val="0D0D0D" w:themeColor="text1" w:themeTint="F2"/>
              </w:rPr>
            </w:pPr>
            <w:r w:rsidRPr="0033589F">
              <w:rPr>
                <w:rFonts w:ascii="Times New Roman" w:hAnsi="Times New Roman" w:cs="Times New Roman"/>
                <w:i/>
                <w:color w:val="0D0D0D" w:themeColor="text1" w:themeTint="F2"/>
              </w:rPr>
              <w:t>По окончании каждой учебной четверти:</w:t>
            </w:r>
            <w:r w:rsidRPr="0033589F">
              <w:rPr>
                <w:rFonts w:ascii="Times New Roman" w:hAnsi="Times New Roman" w:cs="Times New Roman"/>
                <w:color w:val="0D0D0D" w:themeColor="text1" w:themeTint="F2"/>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tc>
      </w:tr>
      <w:tr w:rsidR="0033589F" w:rsidRPr="0033589F" w14:paraId="1867B184" w14:textId="77777777" w:rsidTr="00B85CF5">
        <w:tc>
          <w:tcPr>
            <w:tcW w:w="14737" w:type="dxa"/>
            <w:gridSpan w:val="3"/>
          </w:tcPr>
          <w:p w14:paraId="4F9B6B14" w14:textId="50E3B0E5" w:rsidR="00DF33D5" w:rsidRPr="0033589F" w:rsidRDefault="00DF33D5" w:rsidP="0083543B">
            <w:pPr>
              <w:jc w:val="center"/>
              <w:rPr>
                <w:rStyle w:val="Hyperlink0"/>
                <w:rFonts w:ascii="Times New Roman" w:hAnsi="Times New Roman" w:cs="Times New Roman"/>
                <w:color w:val="0D0D0D" w:themeColor="text1" w:themeTint="F2"/>
                <w:sz w:val="24"/>
                <w:szCs w:val="24"/>
              </w:rPr>
            </w:pPr>
            <w:r w:rsidRPr="0033589F">
              <w:rPr>
                <w:rFonts w:ascii="Times New Roman" w:hAnsi="Times New Roman" w:cs="Times New Roman"/>
                <w:b/>
                <w:bCs/>
                <w:color w:val="0D0D0D" w:themeColor="text1" w:themeTint="F2"/>
              </w:rPr>
              <w:t xml:space="preserve">Раздел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Неметаллы и их соединения</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33</w:t>
            </w:r>
            <w:r w:rsidRPr="0033589F">
              <w:rPr>
                <w:rFonts w:ascii="Times New Roman" w:hAnsi="Times New Roman" w:cs="Times New Roman"/>
                <w:b/>
                <w:bCs/>
                <w:color w:val="0D0D0D" w:themeColor="text1" w:themeTint="F2"/>
              </w:rPr>
              <w:t xml:space="preserve"> ч</w:t>
            </w:r>
            <w:r w:rsidR="003B1848" w:rsidRPr="0033589F">
              <w:rPr>
                <w:rFonts w:ascii="Times New Roman" w:hAnsi="Times New Roman" w:cs="Times New Roman"/>
                <w:b/>
                <w:bCs/>
                <w:color w:val="0D0D0D" w:themeColor="text1" w:themeTint="F2"/>
              </w:rPr>
              <w:t xml:space="preserve">, из них в 10 классе – </w:t>
            </w:r>
            <w:r w:rsidR="009728A1" w:rsidRPr="0033589F">
              <w:rPr>
                <w:rFonts w:ascii="Times New Roman" w:hAnsi="Times New Roman" w:cs="Times New Roman"/>
                <w:b/>
                <w:bCs/>
                <w:color w:val="0D0D0D" w:themeColor="text1" w:themeTint="F2"/>
              </w:rPr>
              <w:t>12 ч</w:t>
            </w:r>
            <w:r w:rsidRPr="0033589F">
              <w:rPr>
                <w:rFonts w:ascii="Times New Roman" w:hAnsi="Times New Roman" w:cs="Times New Roman"/>
                <w:b/>
                <w:bCs/>
                <w:color w:val="0D0D0D" w:themeColor="text1" w:themeTint="F2"/>
              </w:rPr>
              <w:t xml:space="preserve">) </w:t>
            </w:r>
          </w:p>
        </w:tc>
      </w:tr>
      <w:tr w:rsidR="0033589F" w:rsidRPr="0033589F" w14:paraId="19AA7146" w14:textId="77777777" w:rsidTr="008D1D6C">
        <w:tc>
          <w:tcPr>
            <w:tcW w:w="2547" w:type="dxa"/>
          </w:tcPr>
          <w:p w14:paraId="5D11C0DC" w14:textId="292832F7" w:rsidR="009D03EA" w:rsidRPr="0033589F" w:rsidRDefault="004D22D2" w:rsidP="0083543B">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9A5417"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Общая характеристика химических элементов </w:t>
            </w:r>
            <w:proofErr w:type="gramStart"/>
            <w:r w:rsidRPr="0033589F">
              <w:rPr>
                <w:rFonts w:ascii="Times New Roman" w:hAnsi="Times New Roman" w:cs="Times New Roman"/>
                <w:b/>
                <w:bCs/>
                <w:color w:val="0D0D0D" w:themeColor="text1" w:themeTint="F2"/>
              </w:rPr>
              <w:t>IV</w:t>
            </w:r>
            <w:proofErr w:type="gramEnd"/>
            <w:r w:rsidRPr="0033589F">
              <w:rPr>
                <w:rFonts w:ascii="Times New Roman" w:hAnsi="Times New Roman" w:cs="Times New Roman"/>
                <w:b/>
                <w:bCs/>
                <w:color w:val="0D0D0D" w:themeColor="text1" w:themeTint="F2"/>
              </w:rPr>
              <w:t>А-группы. Углерод и кремний</w:t>
            </w:r>
            <w:r w:rsidR="009A5417"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их соединения</w:t>
            </w:r>
            <w:r w:rsidR="009A5417"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12</w:t>
            </w:r>
            <w:r w:rsidRPr="0033589F">
              <w:rPr>
                <w:rFonts w:ascii="Times New Roman" w:hAnsi="Times New Roman" w:cs="Times New Roman"/>
                <w:b/>
                <w:bCs/>
                <w:color w:val="0D0D0D" w:themeColor="text1" w:themeTint="F2"/>
              </w:rPr>
              <w:t xml:space="preserve"> ч)</w:t>
            </w:r>
          </w:p>
        </w:tc>
        <w:tc>
          <w:tcPr>
            <w:tcW w:w="5386" w:type="dxa"/>
          </w:tcPr>
          <w:p w14:paraId="27B05882" w14:textId="0FE3F426"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Углерод, аллотропные модификации, распространение в природе, физические и химические свойства. Адсорбция. Круговорот углерода в природе.</w:t>
            </w:r>
          </w:p>
          <w:p w14:paraId="423E74DA" w14:textId="2F813A45" w:rsidR="009D03EA"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Оксиды углерода, их физические и химические свойства, их действие на</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живые организмы, получение и</w:t>
            </w:r>
            <w:r w:rsidR="006E734C"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применение. Экологические проблемы, связанные с оксидом углерода (IV); гипотеза глобального потепления климата; парниковый эффект.</w:t>
            </w:r>
          </w:p>
          <w:p w14:paraId="6812BA0F" w14:textId="1E1953A0"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Угольная кислота и её соли, их физические и химические свойства, получение и применение. Качественная реакция на </w:t>
            </w:r>
            <w:proofErr w:type="gramStart"/>
            <w:r w:rsidRPr="0033589F">
              <w:rPr>
                <w:rFonts w:ascii="Times New Roman" w:hAnsi="Times New Roman" w:cs="Times New Roman"/>
                <w:color w:val="0D0D0D" w:themeColor="text1" w:themeTint="F2"/>
              </w:rPr>
              <w:t>карбонат-ионы</w:t>
            </w:r>
            <w:proofErr w:type="gramEnd"/>
            <w:r w:rsidRPr="0033589F">
              <w:rPr>
                <w:rFonts w:ascii="Times New Roman" w:hAnsi="Times New Roman" w:cs="Times New Roman"/>
                <w:color w:val="0D0D0D" w:themeColor="text1" w:themeTint="F2"/>
              </w:rPr>
              <w:t xml:space="preserve">. </w:t>
            </w:r>
          </w:p>
          <w:p w14:paraId="667E55E3" w14:textId="1768B2E5"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Использование карбонатов в быту, медицине, </w:t>
            </w:r>
            <w:r w:rsidRPr="0033589F">
              <w:rPr>
                <w:rFonts w:ascii="Times New Roman" w:hAnsi="Times New Roman" w:cs="Times New Roman"/>
                <w:color w:val="0D0D0D" w:themeColor="text1" w:themeTint="F2"/>
              </w:rPr>
              <w:lastRenderedPageBreak/>
              <w:t>промышленности, сельском хозяйстве.</w:t>
            </w:r>
          </w:p>
          <w:p w14:paraId="26A3B9FC" w14:textId="2675D90D" w:rsidR="00CA71BE" w:rsidRPr="0033589F" w:rsidRDefault="00CA71B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Первоначальные понятия об органических веществах как о соединениях углерода: особенности состава и строения. Понятие о биологически важных веществах: жирах, белках, углеводах. Материальное единство органических и неорганических соединений.</w:t>
            </w:r>
          </w:p>
          <w:p w14:paraId="25BB89A5" w14:textId="523EF0F6"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Кремний, его физические и химические свойства, получение и применение в электронике. </w:t>
            </w:r>
          </w:p>
          <w:p w14:paraId="497FB828" w14:textId="5ACA80C9" w:rsidR="00CA71BE" w:rsidRPr="0033589F" w:rsidRDefault="00CA71B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Соединения кремния в природе.</w:t>
            </w:r>
          </w:p>
          <w:p w14:paraId="1ECDAE01" w14:textId="35F82F20"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Общие представления об оксиде кремния (IV) и кремниевой кислоте.</w:t>
            </w:r>
          </w:p>
          <w:p w14:paraId="2DB20290" w14:textId="77777777"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37AE42E9" w14:textId="77777777" w:rsidR="00CA71BE" w:rsidRPr="0033589F" w:rsidRDefault="00CA71BE"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16E0A83C" w14:textId="51DAB2C1"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Модели кристаллических решёток алмаза, графита, молекулы фуллерена.</w:t>
            </w:r>
          </w:p>
          <w:p w14:paraId="58ACB5EE" w14:textId="06EB5F80"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Адсорбция растворённых веществ активированным углём. Противогаз.</w:t>
            </w:r>
          </w:p>
          <w:p w14:paraId="1205CD53" w14:textId="5F37625A"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Видеоматериалы: силикатная промышленность.</w:t>
            </w:r>
          </w:p>
          <w:p w14:paraId="3F76567D" w14:textId="20FAD56E"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Модели молекул органических веществ.</w:t>
            </w:r>
          </w:p>
          <w:p w14:paraId="01D2C764" w14:textId="0EBB5D56" w:rsidR="00CA71BE" w:rsidRPr="0033589F" w:rsidRDefault="00CA71BE"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1408093D" w14:textId="41ACE5DB" w:rsidR="00CA71BE" w:rsidRPr="0033589F" w:rsidRDefault="00CA71BE" w:rsidP="0083543B">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Лабораторный опыт:</w:t>
            </w:r>
          </w:p>
          <w:p w14:paraId="25431048" w14:textId="0E37F6E9" w:rsidR="00CA71BE" w:rsidRPr="0033589F" w:rsidRDefault="00CA71B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Качественная реакция на карбонат-ион.</w:t>
            </w:r>
          </w:p>
          <w:p w14:paraId="2FA08C0C" w14:textId="2FAE02C4" w:rsidR="00CA71BE" w:rsidRPr="0033589F" w:rsidRDefault="00CA71BE" w:rsidP="0083543B">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Практические работы:</w:t>
            </w:r>
          </w:p>
          <w:p w14:paraId="78897D55" w14:textId="44F869AF" w:rsidR="00CA71BE" w:rsidRPr="0033589F" w:rsidRDefault="00CA71B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4. Получение углекислого газа. Качественная реакция на карбонат-ион.</w:t>
            </w:r>
          </w:p>
          <w:p w14:paraId="269E6FE7" w14:textId="3D29680D" w:rsidR="00CA71BE" w:rsidRPr="0033589F" w:rsidRDefault="00CA71B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 5. Решение экспериментальных задач по теме «Неметаллы».</w:t>
            </w:r>
          </w:p>
          <w:p w14:paraId="7F20B5D0" w14:textId="24EBFBAD" w:rsidR="00CA71BE" w:rsidRPr="0033589F" w:rsidRDefault="00CA71BE" w:rsidP="0083543B">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lastRenderedPageBreak/>
              <w:t>Вычисления</w:t>
            </w:r>
          </w:p>
          <w:p w14:paraId="0D20A2B3" w14:textId="15EFF13E" w:rsidR="00CA71BE" w:rsidRPr="0033589F" w:rsidRDefault="005C6DEF"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CA71BE" w:rsidRPr="0033589F">
              <w:rPr>
                <w:rFonts w:ascii="Times New Roman" w:hAnsi="Times New Roman" w:cs="Times New Roman"/>
                <w:color w:val="0D0D0D" w:themeColor="text1" w:themeTint="F2"/>
              </w:rPr>
              <w:t xml:space="preserve"> по уравнениям химических реакций, если один из реагентов дан в виде водного раствора с известной массовой долей</w:t>
            </w:r>
            <w:r w:rsidR="004852E1" w:rsidRPr="0033589F">
              <w:rPr>
                <w:rFonts w:ascii="Times New Roman" w:hAnsi="Times New Roman" w:cs="Times New Roman"/>
                <w:color w:val="0D0D0D" w:themeColor="text1" w:themeTint="F2"/>
              </w:rPr>
              <w:t>.</w:t>
            </w:r>
          </w:p>
        </w:tc>
        <w:tc>
          <w:tcPr>
            <w:tcW w:w="6804" w:type="dxa"/>
          </w:tcPr>
          <w:p w14:paraId="13731D37" w14:textId="739DA49D" w:rsidR="00CA71BE"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Объяснять общие закономерности в изменении свойств элементов </w:t>
            </w:r>
            <w:proofErr w:type="gramStart"/>
            <w:r w:rsidRPr="0033589F">
              <w:rPr>
                <w:rFonts w:ascii="Times New Roman" w:hAnsi="Times New Roman" w:cs="Times New Roman"/>
                <w:color w:val="0D0D0D" w:themeColor="text1" w:themeTint="F2"/>
                <w:sz w:val="24"/>
                <w:szCs w:val="24"/>
              </w:rPr>
              <w:t>IV</w:t>
            </w:r>
            <w:proofErr w:type="gramEnd"/>
            <w:r w:rsidRPr="0033589F">
              <w:rPr>
                <w:rFonts w:ascii="Times New Roman" w:hAnsi="Times New Roman" w:cs="Times New Roman"/>
                <w:color w:val="0D0D0D" w:themeColor="text1" w:themeTint="F2"/>
                <w:sz w:val="24"/>
                <w:szCs w:val="24"/>
              </w:rPr>
              <w:t>А-группы и их соединений с</w:t>
            </w:r>
            <w:r w:rsidR="002004A3"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учётом строения их атомов.</w:t>
            </w:r>
          </w:p>
          <w:p w14:paraId="1A90FFAF" w14:textId="645F1199" w:rsidR="00CA71BE"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физические и химические свойства простых веществ углерода и кремния и их соединений (оксидов углерода, угольной кислоты, карбонатов, оксида кремния, кремниевой кислоты, силикатов), способы их получения, применение и</w:t>
            </w:r>
            <w:r w:rsidR="002004A3"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значение в природе и жизни человека.</w:t>
            </w:r>
          </w:p>
          <w:p w14:paraId="6A845CFC" w14:textId="7636409E" w:rsidR="00CA71BE"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Определять карбона</w:t>
            </w:r>
            <w:proofErr w:type="gramStart"/>
            <w:r w:rsidRPr="0033589F">
              <w:rPr>
                <w:rFonts w:ascii="Times New Roman" w:hAnsi="Times New Roman" w:cs="Times New Roman"/>
                <w:color w:val="0D0D0D" w:themeColor="text1" w:themeTint="F2"/>
                <w:sz w:val="24"/>
                <w:szCs w:val="24"/>
              </w:rPr>
              <w:t>т-</w:t>
            </w:r>
            <w:proofErr w:type="gramEnd"/>
            <w:r w:rsidRPr="0033589F">
              <w:rPr>
                <w:rFonts w:ascii="Times New Roman" w:hAnsi="Times New Roman" w:cs="Times New Roman"/>
                <w:color w:val="0D0D0D" w:themeColor="text1" w:themeTint="F2"/>
                <w:sz w:val="24"/>
                <w:szCs w:val="24"/>
              </w:rPr>
              <w:t xml:space="preserve"> и силикат- ионы в растворе.</w:t>
            </w:r>
          </w:p>
          <w:p w14:paraId="5783FAD3" w14:textId="077B7901" w:rsidR="00CA71BE"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сущность экологических проблем, связанных с нахождением углекислого газа в окружающей среде.</w:t>
            </w:r>
          </w:p>
          <w:p w14:paraId="69D46A2C" w14:textId="28E1626C" w:rsidR="00CA71BE"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Иллюстрировать взаимосвязь неорганических соединений углерода и органических веществ.</w:t>
            </w:r>
          </w:p>
          <w:p w14:paraId="0CC29C00" w14:textId="5DFA5BD3" w:rsidR="002004A3" w:rsidRPr="0033589F" w:rsidRDefault="00CA71BE"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Планировать и осуществлять на практике химические </w:t>
            </w:r>
            <w:r w:rsidRPr="0033589F">
              <w:rPr>
                <w:rFonts w:ascii="Times New Roman" w:hAnsi="Times New Roman" w:cs="Times New Roman"/>
                <w:color w:val="0D0D0D" w:themeColor="text1" w:themeTint="F2"/>
                <w:sz w:val="24"/>
                <w:szCs w:val="24"/>
              </w:rPr>
              <w:lastRenderedPageBreak/>
              <w:t>эксперименты,</w:t>
            </w:r>
            <w:r w:rsidR="002004A3" w:rsidRPr="0033589F">
              <w:rPr>
                <w:rFonts w:ascii="Times New Roman" w:hAnsi="Times New Roman" w:cs="Times New Roman"/>
                <w:color w:val="0D0D0D" w:themeColor="text1" w:themeTint="F2"/>
                <w:sz w:val="24"/>
                <w:szCs w:val="24"/>
              </w:rPr>
              <w:t xml:space="preserve"> проводить наблюдения, делать выводы по результатам эксперимента.</w:t>
            </w:r>
          </w:p>
          <w:p w14:paraId="66D961E8" w14:textId="1C69A9D0" w:rsidR="002004A3" w:rsidRPr="0033589F" w:rsidRDefault="002004A3"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35035F47" w14:textId="665CD396" w:rsidR="002004A3" w:rsidRPr="0033589F" w:rsidRDefault="002004A3" w:rsidP="0083543B">
            <w:pPr>
              <w:pStyle w:val="a3"/>
              <w:numPr>
                <w:ilvl w:val="0"/>
                <w:numId w:val="27"/>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электрохимический ряд напряжений металлов).</w:t>
            </w:r>
          </w:p>
          <w:p w14:paraId="380E5A49" w14:textId="0A9F4B94" w:rsidR="009D03EA" w:rsidRPr="0033589F" w:rsidRDefault="002004A3" w:rsidP="0083543B">
            <w:pPr>
              <w:pStyle w:val="a3"/>
              <w:numPr>
                <w:ilvl w:val="0"/>
                <w:numId w:val="27"/>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31105732" w14:textId="77777777" w:rsidTr="005223A2">
        <w:tc>
          <w:tcPr>
            <w:tcW w:w="14737" w:type="dxa"/>
            <w:gridSpan w:val="3"/>
          </w:tcPr>
          <w:p w14:paraId="6F5F2B63" w14:textId="19118A9D" w:rsidR="00482A91" w:rsidRPr="0033589F" w:rsidRDefault="00482A91" w:rsidP="0083543B">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Раздел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Металлы и их соединения</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(2</w:t>
            </w:r>
            <w:r w:rsidR="009728A1" w:rsidRPr="0033589F">
              <w:rPr>
                <w:rFonts w:ascii="Times New Roman" w:hAnsi="Times New Roman" w:cs="Times New Roman"/>
                <w:b/>
                <w:bCs/>
                <w:color w:val="0D0D0D" w:themeColor="text1" w:themeTint="F2"/>
              </w:rPr>
              <w:t xml:space="preserve">6 </w:t>
            </w:r>
            <w:r w:rsidRPr="0033589F">
              <w:rPr>
                <w:rFonts w:ascii="Times New Roman" w:hAnsi="Times New Roman" w:cs="Times New Roman"/>
                <w:b/>
                <w:bCs/>
                <w:color w:val="0D0D0D" w:themeColor="text1" w:themeTint="F2"/>
              </w:rPr>
              <w:t>ч)</w:t>
            </w:r>
          </w:p>
        </w:tc>
      </w:tr>
      <w:tr w:rsidR="0033589F" w:rsidRPr="0033589F" w14:paraId="38C4107C" w14:textId="77777777" w:rsidTr="008D1D6C">
        <w:tc>
          <w:tcPr>
            <w:tcW w:w="2547" w:type="dxa"/>
          </w:tcPr>
          <w:p w14:paraId="764C3D98" w14:textId="516A7B95" w:rsidR="00B522EC" w:rsidRPr="0033589F" w:rsidRDefault="00482A91"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Тема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Общие свойства металлов</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p>
          <w:p w14:paraId="5AEDF819" w14:textId="3F68D3A1" w:rsidR="009D03EA" w:rsidRPr="0033589F" w:rsidRDefault="00482A91" w:rsidP="0083543B">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w:t>
            </w:r>
            <w:r w:rsidR="009728A1"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c>
          <w:tcPr>
            <w:tcW w:w="5386" w:type="dxa"/>
          </w:tcPr>
          <w:p w14:paraId="1A4DA8FE" w14:textId="01340212" w:rsidR="004852E1" w:rsidRPr="0033589F" w:rsidRDefault="004852E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xml:space="preserve">Общая характеристика химических элементов </w:t>
            </w:r>
            <w:r w:rsidR="005C6DEF"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металлов на основании их положения в Периодической системе химических элементов Д.И. Менделеева и строения атомов.</w:t>
            </w:r>
          </w:p>
          <w:p w14:paraId="73347268" w14:textId="77777777" w:rsidR="003B150E" w:rsidRPr="0033589F" w:rsidRDefault="004852E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w:t>
            </w:r>
          </w:p>
          <w:p w14:paraId="4ADC5620" w14:textId="6C428B06" w:rsidR="004852E1" w:rsidRPr="0033589F" w:rsidRDefault="004852E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Понятие о коррозии металлов и основные способы защиты от коррозии. Сплавы (сталь, чугун, дюралюминий, бронза), их применение в быту и промышленности.</w:t>
            </w:r>
          </w:p>
          <w:p w14:paraId="6E23EB9E" w14:textId="2C7E7154" w:rsidR="004852E1" w:rsidRPr="0033589F" w:rsidRDefault="004852E1"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5A83CBE4" w14:textId="7F293E28" w:rsidR="004852E1" w:rsidRPr="0033589F" w:rsidRDefault="004852E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Ознакомление с образцами металлов и сплавов, их физическими свойствами.</w:t>
            </w:r>
          </w:p>
          <w:p w14:paraId="4990E444" w14:textId="5691E74F" w:rsidR="004852E1" w:rsidRPr="0033589F" w:rsidRDefault="004852E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Модели кристаллических решёток металлов.</w:t>
            </w:r>
          </w:p>
          <w:p w14:paraId="09CE6A2D" w14:textId="0D31C64B" w:rsidR="004852E1" w:rsidRPr="0033589F" w:rsidRDefault="004852E1" w:rsidP="0083543B">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color w:val="0D0D0D" w:themeColor="text1" w:themeTint="F2"/>
              </w:rPr>
              <w:t>Видеоматериалы: коррозия металлов.</w:t>
            </w:r>
          </w:p>
          <w:p w14:paraId="5526BECC" w14:textId="77777777" w:rsidR="000B4794" w:rsidRPr="0033589F" w:rsidRDefault="000B4794"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 xml:space="preserve">Лабораторные и практические работы </w:t>
            </w:r>
          </w:p>
          <w:p w14:paraId="25591421" w14:textId="1EA38D7F" w:rsidR="000B4794" w:rsidRPr="0033589F" w:rsidRDefault="000B4794" w:rsidP="0083543B">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15B6BDFF" w14:textId="77AE8252" w:rsidR="000B4794" w:rsidRPr="0033589F" w:rsidRDefault="000B4794"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Ознакомление с образцами сплавов металлов.</w:t>
            </w:r>
          </w:p>
          <w:p w14:paraId="3AC93949" w14:textId="65660410" w:rsidR="004852E1" w:rsidRPr="0033589F" w:rsidRDefault="000B4794" w:rsidP="0083543B">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color w:val="0D0D0D" w:themeColor="text1" w:themeTint="F2"/>
              </w:rPr>
              <w:t>Зависимость скорости реакции металла с кислотой от природы металла.</w:t>
            </w:r>
          </w:p>
          <w:p w14:paraId="16044656" w14:textId="65425F1A" w:rsidR="000B4794" w:rsidRPr="0033589F" w:rsidRDefault="000B4794" w:rsidP="0083543B">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Вычисления</w:t>
            </w:r>
          </w:p>
          <w:p w14:paraId="7653B63D" w14:textId="0D8671BA" w:rsidR="004852E1" w:rsidRPr="0033589F" w:rsidRDefault="005C6DEF" w:rsidP="0083543B">
            <w:pPr>
              <w:jc w:val="both"/>
              <w:rPr>
                <w:rStyle w:val="Hyperlink0"/>
                <w:rFonts w:ascii="Times New Roman" w:hAnsi="Times New Roman" w:cs="Times New Roman"/>
                <w:i/>
                <w:iCs/>
                <w:color w:val="0D0D0D" w:themeColor="text1" w:themeTint="F2"/>
                <w:sz w:val="24"/>
                <w:szCs w:val="24"/>
              </w:rPr>
            </w:pPr>
            <w:r w:rsidRPr="0033589F">
              <w:rPr>
                <w:rFonts w:ascii="Times New Roman" w:hAnsi="Times New Roman" w:cs="Times New Roman"/>
                <w:color w:val="0D0D0D" w:themeColor="text1" w:themeTint="F2"/>
              </w:rPr>
              <w:t>–</w:t>
            </w:r>
            <w:r w:rsidR="000B4794" w:rsidRPr="0033589F">
              <w:rPr>
                <w:rFonts w:ascii="Times New Roman" w:hAnsi="Times New Roman" w:cs="Times New Roman"/>
                <w:color w:val="0D0D0D" w:themeColor="text1" w:themeTint="F2"/>
              </w:rPr>
              <w:t xml:space="preserve"> по уравнениям химических реакций, если один из реагентов содержит примеси.</w:t>
            </w:r>
          </w:p>
        </w:tc>
        <w:tc>
          <w:tcPr>
            <w:tcW w:w="6804" w:type="dxa"/>
          </w:tcPr>
          <w:p w14:paraId="1DD2B4FF" w14:textId="0AEC1873"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Раскрывать смысл изучаемых понятий и применять эти понятия при описании свойств веществ и их превращений.</w:t>
            </w:r>
          </w:p>
          <w:p w14:paraId="539EFDAD" w14:textId="2ECC62B1"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общие закономерности в изменении свойств элементов-металлов и их соединений с учётом строения их атомов.</w:t>
            </w:r>
          </w:p>
          <w:p w14:paraId="659BC31F" w14:textId="1147EAB1" w:rsidR="009D03EA"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строение металлов, общие физические и химические свойства металлов.</w:t>
            </w:r>
          </w:p>
          <w:p w14:paraId="48779575" w14:textId="0D8E6B23"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общие способы получения металлов.</w:t>
            </w:r>
          </w:p>
          <w:p w14:paraId="51721A31" w14:textId="38C65CF1"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 xml:space="preserve">Следовать правилам безопасной работы в лаборатории при использовании химической посуды и оборудования. </w:t>
            </w:r>
          </w:p>
          <w:p w14:paraId="0821C9E4" w14:textId="668AEF6B"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4D3B59FC" w14:textId="26028A0C" w:rsidR="000B4794" w:rsidRPr="0033589F" w:rsidRDefault="000B4794" w:rsidP="0083543B">
            <w:pPr>
              <w:pStyle w:val="a3"/>
              <w:numPr>
                <w:ilvl w:val="0"/>
                <w:numId w:val="28"/>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тексты учебника, справочные материалы (Периодическую систему химических элементов Д.И. Менделеева, таблицу растворимости кислот, оснований и солей в воде, электрохимический ряд напряжений металлов).</w:t>
            </w:r>
          </w:p>
          <w:p w14:paraId="0483363A" w14:textId="486FAF45" w:rsidR="000B4794" w:rsidRPr="0033589F" w:rsidRDefault="000B4794" w:rsidP="0083543B">
            <w:pPr>
              <w:pStyle w:val="a3"/>
              <w:numPr>
                <w:ilvl w:val="0"/>
                <w:numId w:val="28"/>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0E8A9FC8" w14:textId="77777777" w:rsidTr="008D1D6C">
        <w:tc>
          <w:tcPr>
            <w:tcW w:w="2547" w:type="dxa"/>
          </w:tcPr>
          <w:p w14:paraId="2F1B6D8D" w14:textId="36EE7565" w:rsidR="004D22D2" w:rsidRPr="0033589F" w:rsidRDefault="00482A91" w:rsidP="0083543B">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Важнейшие металлы и их </w:t>
            </w:r>
            <w:r w:rsidRPr="0033589F">
              <w:rPr>
                <w:rFonts w:ascii="Times New Roman" w:hAnsi="Times New Roman" w:cs="Times New Roman"/>
                <w:b/>
                <w:bCs/>
                <w:color w:val="0D0D0D" w:themeColor="text1" w:themeTint="F2"/>
              </w:rPr>
              <w:lastRenderedPageBreak/>
              <w:t>соединения</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21</w:t>
            </w:r>
            <w:r w:rsidRPr="0033589F">
              <w:rPr>
                <w:rFonts w:ascii="Times New Roman" w:hAnsi="Times New Roman" w:cs="Times New Roman"/>
                <w:b/>
                <w:bCs/>
                <w:color w:val="0D0D0D" w:themeColor="text1" w:themeTint="F2"/>
              </w:rPr>
              <w:t xml:space="preserve"> ч)</w:t>
            </w:r>
          </w:p>
        </w:tc>
        <w:tc>
          <w:tcPr>
            <w:tcW w:w="5386" w:type="dxa"/>
          </w:tcPr>
          <w:p w14:paraId="160667C4" w14:textId="2B45E3BA"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 xml:space="preserve">Щелочные металлы. Положение в Периодической системе химических элементов Д.И. Менделеева, </w:t>
            </w:r>
            <w:r w:rsidRPr="0033589F">
              <w:rPr>
                <w:rFonts w:ascii="Times New Roman" w:hAnsi="Times New Roman" w:cs="Times New Roman"/>
                <w:color w:val="0D0D0D" w:themeColor="text1" w:themeTint="F2"/>
              </w:rPr>
              <w:lastRenderedPageBreak/>
              <w:t>строение атомов. Нахождение в природе.</w:t>
            </w:r>
          </w:p>
          <w:p w14:paraId="0EC78C85" w14:textId="435565BA"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Физические и химические свойства (на примере натрия и калия). Оксиды и гидроксиды натрия и калия. Применение щелочных металлов и их соединений.</w:t>
            </w:r>
          </w:p>
          <w:p w14:paraId="18667447" w14:textId="475DCF9F"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Щелочноземельные металлы магний и кальций, строение атомов. Полож</w:t>
            </w:r>
            <w:r w:rsidR="000B4794" w:rsidRPr="0033589F">
              <w:rPr>
                <w:rFonts w:ascii="Times New Roman" w:hAnsi="Times New Roman" w:cs="Times New Roman"/>
                <w:color w:val="0D0D0D" w:themeColor="text1" w:themeTint="F2"/>
              </w:rPr>
              <w:t>е</w:t>
            </w:r>
            <w:r w:rsidRPr="0033589F">
              <w:rPr>
                <w:rFonts w:ascii="Times New Roman" w:hAnsi="Times New Roman" w:cs="Times New Roman"/>
                <w:color w:val="0D0D0D" w:themeColor="text1" w:themeTint="F2"/>
              </w:rPr>
              <w:t>ние в Периодической системе химических элементов Д.И. Менделеева.</w:t>
            </w:r>
          </w:p>
          <w:p w14:paraId="2D8796D8" w14:textId="12E404A5"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Нахождение в природе. Физические и химические свойства. Важнейшие соединения кальция (оксид, гидроксид, соли). Жёсткость воды и способы её устранения.</w:t>
            </w:r>
          </w:p>
          <w:p w14:paraId="45B2A825" w14:textId="081464D6"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Амфотерные свойства оксида и гидроксида.</w:t>
            </w:r>
          </w:p>
          <w:p w14:paraId="71E97ED0" w14:textId="6B5B2BFC"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Оксиды, гидроксиды и соли железа (II) и</w:t>
            </w:r>
            <w:r w:rsidR="000B4794"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железа (III).</w:t>
            </w:r>
          </w:p>
          <w:p w14:paraId="25B2D691" w14:textId="4EDF31DD" w:rsidR="003B150E" w:rsidRPr="0033589F" w:rsidRDefault="003B150E"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Демонстрации</w:t>
            </w:r>
          </w:p>
          <w:p w14:paraId="58DE4CD2" w14:textId="4EEC0095"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натрия с водой.</w:t>
            </w:r>
          </w:p>
          <w:p w14:paraId="6335ED74" w14:textId="0D60A022"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Окрашивание пламени ионами натрия и калия.</w:t>
            </w:r>
          </w:p>
          <w:p w14:paraId="26E35AD3" w14:textId="06A1EF29"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Окрашивание пламени ионами кальция.</w:t>
            </w:r>
          </w:p>
          <w:p w14:paraId="7B2028C4" w14:textId="068DBD40"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Взаимодействие оксида кальция с водой.</w:t>
            </w:r>
          </w:p>
          <w:p w14:paraId="1BC8D86C" w14:textId="77777777"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Видеоматериалы: горение железа в кислороде и хлоре.</w:t>
            </w:r>
          </w:p>
          <w:p w14:paraId="03236C66" w14:textId="54EF9757" w:rsidR="003B150E" w:rsidRPr="0033589F" w:rsidRDefault="003B150E" w:rsidP="0083543B">
            <w:pPr>
              <w:jc w:val="both"/>
              <w:rPr>
                <w:rFonts w:ascii="Times New Roman" w:hAnsi="Times New Roman" w:cs="Times New Roman"/>
                <w:b/>
                <w:bCs/>
                <w:color w:val="0D0D0D" w:themeColor="text1" w:themeTint="F2"/>
              </w:rPr>
            </w:pPr>
            <w:r w:rsidRPr="0033589F">
              <w:rPr>
                <w:rFonts w:ascii="Times New Roman" w:hAnsi="Times New Roman" w:cs="Times New Roman"/>
                <w:b/>
                <w:bCs/>
                <w:color w:val="0D0D0D" w:themeColor="text1" w:themeTint="F2"/>
              </w:rPr>
              <w:t>Лабораторные и практические работы</w:t>
            </w:r>
          </w:p>
          <w:p w14:paraId="01022B46" w14:textId="77777777" w:rsidR="003B150E" w:rsidRPr="0033589F" w:rsidRDefault="003B150E" w:rsidP="0083543B">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Лабораторные опыты:</w:t>
            </w:r>
          </w:p>
          <w:p w14:paraId="4B42C1F9" w14:textId="77536250"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Ознакомление с образцами алюминия и его сплавов.</w:t>
            </w:r>
          </w:p>
          <w:p w14:paraId="5B183801" w14:textId="50917571"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lastRenderedPageBreak/>
              <w:t>Амфотерные свойства гидроксида алюминия.</w:t>
            </w:r>
          </w:p>
          <w:p w14:paraId="4B296131" w14:textId="22DB4276"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Качественные реакции на ионы железа</w:t>
            </w:r>
            <w:r w:rsidR="000B4794" w:rsidRPr="0033589F">
              <w:rPr>
                <w:rFonts w:ascii="Times New Roman" w:hAnsi="Times New Roman" w:cs="Times New Roman"/>
                <w:color w:val="0D0D0D" w:themeColor="text1" w:themeTint="F2"/>
              </w:rPr>
              <w:t>.</w:t>
            </w:r>
          </w:p>
          <w:p w14:paraId="0D82850C" w14:textId="527663B0" w:rsidR="003B150E" w:rsidRPr="0033589F" w:rsidRDefault="003B150E" w:rsidP="0083543B">
            <w:pPr>
              <w:jc w:val="both"/>
              <w:rPr>
                <w:rFonts w:ascii="Times New Roman" w:hAnsi="Times New Roman" w:cs="Times New Roman"/>
                <w:i/>
                <w:iCs/>
                <w:color w:val="0D0D0D" w:themeColor="text1" w:themeTint="F2"/>
              </w:rPr>
            </w:pPr>
            <w:r w:rsidRPr="0033589F">
              <w:rPr>
                <w:rFonts w:ascii="Times New Roman" w:hAnsi="Times New Roman" w:cs="Times New Roman"/>
                <w:i/>
                <w:iCs/>
                <w:color w:val="0D0D0D" w:themeColor="text1" w:themeTint="F2"/>
              </w:rPr>
              <w:t>Практические работы:</w:t>
            </w:r>
          </w:p>
          <w:p w14:paraId="6336D494" w14:textId="0A3FF3BE" w:rsidR="003B150E" w:rsidRPr="0033589F" w:rsidRDefault="003B150E"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 6. Жёсткость воды и методы её устранения.</w:t>
            </w:r>
          </w:p>
          <w:p w14:paraId="49862CF3" w14:textId="77777777" w:rsidR="003B150E" w:rsidRPr="0033589F" w:rsidRDefault="003B150E"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 7. Решение экспериментальных задач по теме «Металлы».</w:t>
            </w:r>
          </w:p>
          <w:p w14:paraId="3B77316E" w14:textId="77777777" w:rsidR="003B150E" w:rsidRPr="0033589F" w:rsidRDefault="003B150E" w:rsidP="0083543B">
            <w:pPr>
              <w:jc w:val="both"/>
              <w:rPr>
                <w:rFonts w:ascii="Times New Roman" w:hAnsi="Times New Roman" w:cs="Times New Roman"/>
                <w:b/>
                <w:bCs/>
                <w:i/>
                <w:iCs/>
                <w:color w:val="0D0D0D" w:themeColor="text1" w:themeTint="F2"/>
              </w:rPr>
            </w:pPr>
            <w:r w:rsidRPr="0033589F">
              <w:rPr>
                <w:rFonts w:ascii="Times New Roman" w:hAnsi="Times New Roman" w:cs="Times New Roman"/>
                <w:b/>
                <w:bCs/>
                <w:i/>
                <w:iCs/>
                <w:color w:val="0D0D0D" w:themeColor="text1" w:themeTint="F2"/>
              </w:rPr>
              <w:t xml:space="preserve">Вычисления </w:t>
            </w:r>
          </w:p>
          <w:p w14:paraId="66B029EB" w14:textId="2C40CD8D" w:rsidR="003B150E" w:rsidRPr="0033589F" w:rsidRDefault="005C6DEF"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w:t>
            </w:r>
            <w:r w:rsidR="003B150E" w:rsidRPr="0033589F">
              <w:rPr>
                <w:rFonts w:ascii="Times New Roman" w:hAnsi="Times New Roman" w:cs="Times New Roman"/>
                <w:color w:val="0D0D0D" w:themeColor="text1" w:themeTint="F2"/>
              </w:rPr>
              <w:t xml:space="preserve"> по уравнениям химических реакций, если один из реагентов дан в избытке или содержит примеси;</w:t>
            </w:r>
          </w:p>
          <w:p w14:paraId="4A468FB7" w14:textId="0A36E33F" w:rsidR="004D22D2" w:rsidRPr="0033589F" w:rsidRDefault="005C6DEF"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w:t>
            </w:r>
            <w:r w:rsidR="003B150E" w:rsidRPr="0033589F">
              <w:rPr>
                <w:rFonts w:ascii="Times New Roman" w:hAnsi="Times New Roman" w:cs="Times New Roman"/>
                <w:color w:val="0D0D0D" w:themeColor="text1" w:themeTint="F2"/>
              </w:rPr>
              <w:t xml:space="preserve"> массовой доли выхода продукта реакции.</w:t>
            </w:r>
          </w:p>
        </w:tc>
        <w:tc>
          <w:tcPr>
            <w:tcW w:w="6804" w:type="dxa"/>
          </w:tcPr>
          <w:p w14:paraId="7A706DF4" w14:textId="4996A1D5" w:rsidR="004D22D2"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lastRenderedPageBreak/>
              <w:t xml:space="preserve">Объяснять общие закономерности в изменении свойств элементов-металлов в группах и их соединений с учётом </w:t>
            </w:r>
            <w:r w:rsidRPr="0033589F">
              <w:rPr>
                <w:rFonts w:ascii="Times New Roman" w:hAnsi="Times New Roman" w:cs="Times New Roman"/>
                <w:color w:val="0D0D0D" w:themeColor="text1" w:themeTint="F2"/>
                <w:sz w:val="24"/>
                <w:szCs w:val="24"/>
              </w:rPr>
              <w:lastRenderedPageBreak/>
              <w:t>строения их атомов.</w:t>
            </w:r>
          </w:p>
          <w:p w14:paraId="10C4AFFA" w14:textId="39484092" w:rsidR="003B150E"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физические и химические свойства простых веществ металлов и их соединений (оксидов, гидроксидов, солей), способы их получения, применение и значение в</w:t>
            </w:r>
            <w:r w:rsidR="000B4794"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природе и жизни человека.</w:t>
            </w:r>
          </w:p>
          <w:p w14:paraId="5DBDEED5" w14:textId="2DE12CBE" w:rsidR="003B150E"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Распознавать с помощью качественных реакций ионы металлов (магния, алюминия, цинка, железа, меди).</w:t>
            </w:r>
          </w:p>
          <w:p w14:paraId="08AB3422" w14:textId="2F17EED3" w:rsidR="003B150E"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Планировать и осуществлять на практике химические эксперименты, проводить наблюдения, делать выводы по результатам эксперимента.</w:t>
            </w:r>
          </w:p>
          <w:p w14:paraId="16C89058" w14:textId="4A356DD8" w:rsidR="003B150E"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Следовать правилам безопасной работы в лаборатории при использовании химической посуды и оборудования.</w:t>
            </w:r>
          </w:p>
          <w:p w14:paraId="309EB27C" w14:textId="3730AD2B" w:rsidR="003B150E" w:rsidRPr="0033589F" w:rsidRDefault="003B150E"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Производить вычисления по химическим уравнениям.</w:t>
            </w:r>
          </w:p>
          <w:p w14:paraId="41E0A5EF" w14:textId="031C2494" w:rsidR="003B150E" w:rsidRPr="0033589F" w:rsidRDefault="00AC157B" w:rsidP="0083543B">
            <w:pPr>
              <w:pStyle w:val="a3"/>
              <w:numPr>
                <w:ilvl w:val="0"/>
                <w:numId w:val="29"/>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Выстраивать ответы (устно/устно-</w:t>
            </w:r>
            <w:proofErr w:type="spellStart"/>
            <w:r w:rsidRPr="0033589F">
              <w:rPr>
                <w:rFonts w:ascii="Times New Roman" w:hAnsi="Times New Roman" w:cs="Times New Roman"/>
                <w:color w:val="0D0D0D" w:themeColor="text1" w:themeTint="F2"/>
                <w:sz w:val="24"/>
                <w:szCs w:val="24"/>
              </w:rPr>
              <w:t>дактильно</w:t>
            </w:r>
            <w:proofErr w:type="spellEnd"/>
            <w:r w:rsidRPr="0033589F">
              <w:rPr>
                <w:rFonts w:ascii="Times New Roman" w:hAnsi="Times New Roman" w:cs="Times New Roman"/>
                <w:color w:val="0D0D0D" w:themeColor="text1" w:themeTint="F2"/>
                <w:sz w:val="24"/>
                <w:szCs w:val="24"/>
              </w:rPr>
              <w:t>, письменно) с опорой на информацию из учебника и справочных материалов, использовать в составе высказываний изученный понятийный аппарат курса химии.</w:t>
            </w:r>
          </w:p>
          <w:p w14:paraId="100442FD" w14:textId="562548C3" w:rsidR="003B150E" w:rsidRPr="0033589F" w:rsidRDefault="003B150E" w:rsidP="0083543B">
            <w:pPr>
              <w:pStyle w:val="a3"/>
              <w:numPr>
                <w:ilvl w:val="0"/>
                <w:numId w:val="29"/>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tc>
      </w:tr>
      <w:tr w:rsidR="0033589F" w:rsidRPr="0033589F" w14:paraId="0EA3D4B9" w14:textId="77777777" w:rsidTr="005E688B">
        <w:tc>
          <w:tcPr>
            <w:tcW w:w="14737" w:type="dxa"/>
            <w:gridSpan w:val="3"/>
          </w:tcPr>
          <w:p w14:paraId="41239F52" w14:textId="1398129F" w:rsidR="00482A91" w:rsidRPr="0033589F" w:rsidRDefault="00482A91" w:rsidP="0083543B">
            <w:pPr>
              <w:jc w:val="center"/>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lastRenderedPageBreak/>
              <w:t xml:space="preserve">Раздел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Химия и окружающая среда</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r>
      <w:tr w:rsidR="0033589F" w:rsidRPr="0033589F" w14:paraId="12654DF4" w14:textId="77777777" w:rsidTr="008D1D6C">
        <w:tc>
          <w:tcPr>
            <w:tcW w:w="2547" w:type="dxa"/>
          </w:tcPr>
          <w:p w14:paraId="3E247F12" w14:textId="746A96C9" w:rsidR="004D22D2" w:rsidRPr="0033589F" w:rsidRDefault="00482A91" w:rsidP="0083543B">
            <w:pPr>
              <w:jc w:val="both"/>
              <w:rPr>
                <w:rStyle w:val="Hyperlink0"/>
                <w:rFonts w:ascii="Times New Roman" w:hAnsi="Times New Roman" w:cs="Times New Roman"/>
                <w:b/>
                <w:bCs/>
                <w:color w:val="0D0D0D" w:themeColor="text1" w:themeTint="F2"/>
                <w:sz w:val="24"/>
                <w:szCs w:val="24"/>
              </w:rPr>
            </w:pPr>
            <w:r w:rsidRPr="0033589F">
              <w:rPr>
                <w:rFonts w:ascii="Times New Roman" w:hAnsi="Times New Roman" w:cs="Times New Roman"/>
                <w:b/>
                <w:bCs/>
                <w:color w:val="0D0D0D" w:themeColor="text1" w:themeTint="F2"/>
              </w:rPr>
              <w:t xml:space="preserve">Тема </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Вещества и материалы в жизни человека</w:t>
            </w:r>
            <w:r w:rsidR="00AC157B" w:rsidRPr="0033589F">
              <w:rPr>
                <w:rFonts w:ascii="Times New Roman" w:hAnsi="Times New Roman" w:cs="Times New Roman"/>
                <w:b/>
                <w:bCs/>
                <w:color w:val="0D0D0D" w:themeColor="text1" w:themeTint="F2"/>
              </w:rPr>
              <w:t>»</w:t>
            </w:r>
            <w:r w:rsidRPr="0033589F">
              <w:rPr>
                <w:rFonts w:ascii="Times New Roman" w:hAnsi="Times New Roman" w:cs="Times New Roman"/>
                <w:b/>
                <w:bCs/>
                <w:color w:val="0D0D0D" w:themeColor="text1" w:themeTint="F2"/>
              </w:rPr>
              <w:t xml:space="preserve"> (</w:t>
            </w:r>
            <w:r w:rsidR="009728A1" w:rsidRPr="0033589F">
              <w:rPr>
                <w:rFonts w:ascii="Times New Roman" w:hAnsi="Times New Roman" w:cs="Times New Roman"/>
                <w:b/>
                <w:bCs/>
                <w:color w:val="0D0D0D" w:themeColor="text1" w:themeTint="F2"/>
              </w:rPr>
              <w:t>5</w:t>
            </w:r>
            <w:r w:rsidRPr="0033589F">
              <w:rPr>
                <w:rFonts w:ascii="Times New Roman" w:hAnsi="Times New Roman" w:cs="Times New Roman"/>
                <w:b/>
                <w:bCs/>
                <w:color w:val="0D0D0D" w:themeColor="text1" w:themeTint="F2"/>
              </w:rPr>
              <w:t xml:space="preserve"> ч)</w:t>
            </w:r>
          </w:p>
        </w:tc>
        <w:tc>
          <w:tcPr>
            <w:tcW w:w="5386" w:type="dxa"/>
          </w:tcPr>
          <w:p w14:paraId="27EBCC9D" w14:textId="205D20DB" w:rsidR="00482A91"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Новые материалы и технологии.</w:t>
            </w:r>
          </w:p>
          <w:p w14:paraId="7B599D9A" w14:textId="2FC23B24" w:rsidR="00482A91"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Вещества и материалы в повседневной жизни человека. Химия и здоровье.</w:t>
            </w:r>
          </w:p>
          <w:p w14:paraId="7576E30D" w14:textId="0C764BB0" w:rsidR="004D22D2"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Безопасное использование веществ и</w:t>
            </w:r>
            <w:r w:rsidR="000B4794"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химических реакций в быту.</w:t>
            </w:r>
          </w:p>
          <w:p w14:paraId="4A3A9828" w14:textId="0E774A67" w:rsidR="00482A91"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Природные источники углеводородов (уголь, природный газ, нефть), продукты их переработки, их роль в</w:t>
            </w:r>
            <w:r w:rsidR="000B4794" w:rsidRPr="0033589F">
              <w:rPr>
                <w:rFonts w:ascii="Times New Roman" w:hAnsi="Times New Roman" w:cs="Times New Roman"/>
                <w:color w:val="0D0D0D" w:themeColor="text1" w:themeTint="F2"/>
              </w:rPr>
              <w:t xml:space="preserve"> </w:t>
            </w:r>
            <w:r w:rsidRPr="0033589F">
              <w:rPr>
                <w:rFonts w:ascii="Times New Roman" w:hAnsi="Times New Roman" w:cs="Times New Roman"/>
                <w:color w:val="0D0D0D" w:themeColor="text1" w:themeTint="F2"/>
              </w:rPr>
              <w:t>быту и промышленности.</w:t>
            </w:r>
          </w:p>
          <w:p w14:paraId="2E626804" w14:textId="7AF119CA" w:rsidR="00482A91"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Основы экологической грамотности.</w:t>
            </w:r>
          </w:p>
          <w:p w14:paraId="1338F60C" w14:textId="25AB33C0" w:rsidR="00482A91" w:rsidRPr="0033589F" w:rsidRDefault="00482A9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Химическое загрязнение окружающей среды (предельно допустимая концентрация веществ </w:t>
            </w:r>
            <w:r w:rsidR="005C6DEF" w:rsidRPr="0033589F">
              <w:rPr>
                <w:rFonts w:ascii="Times New Roman" w:hAnsi="Times New Roman" w:cs="Times New Roman"/>
                <w:color w:val="0D0D0D" w:themeColor="text1" w:themeTint="F2"/>
              </w:rPr>
              <w:t>–</w:t>
            </w:r>
            <w:r w:rsidRPr="0033589F">
              <w:rPr>
                <w:rFonts w:ascii="Times New Roman" w:hAnsi="Times New Roman" w:cs="Times New Roman"/>
                <w:color w:val="0D0D0D" w:themeColor="text1" w:themeTint="F2"/>
              </w:rPr>
              <w:t xml:space="preserve"> ПДК).</w:t>
            </w:r>
          </w:p>
          <w:p w14:paraId="192BA26B" w14:textId="116D12A1" w:rsidR="00482A91" w:rsidRPr="0033589F" w:rsidRDefault="00482A91" w:rsidP="0083543B">
            <w:pPr>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rPr>
              <w:t>Роль химии в решении экологических проблем</w:t>
            </w:r>
            <w:r w:rsidR="002F193F" w:rsidRPr="0033589F">
              <w:rPr>
                <w:rFonts w:ascii="Times New Roman" w:hAnsi="Times New Roman" w:cs="Times New Roman"/>
                <w:color w:val="0D0D0D" w:themeColor="text1" w:themeTint="F2"/>
              </w:rPr>
              <w:t>.</w:t>
            </w:r>
          </w:p>
        </w:tc>
        <w:tc>
          <w:tcPr>
            <w:tcW w:w="6804" w:type="dxa"/>
          </w:tcPr>
          <w:p w14:paraId="3D0E30E5" w14:textId="7758630C" w:rsidR="00482A91" w:rsidRPr="0033589F" w:rsidRDefault="00482A91" w:rsidP="0083543B">
            <w:pPr>
              <w:pStyle w:val="a3"/>
              <w:numPr>
                <w:ilvl w:val="0"/>
                <w:numId w:val="3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Характеризовать роль химии в</w:t>
            </w:r>
            <w:r w:rsidR="000B4794"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различных сферах деятельности людей, основные вещества и материалы, применяемые в жизни современного человека.</w:t>
            </w:r>
          </w:p>
          <w:p w14:paraId="32913153" w14:textId="02461ED2" w:rsidR="00482A91" w:rsidRPr="0033589F" w:rsidRDefault="00482A91" w:rsidP="0083543B">
            <w:pPr>
              <w:pStyle w:val="a3"/>
              <w:numPr>
                <w:ilvl w:val="0"/>
                <w:numId w:val="3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Объяснять условия безопасного использования веществ и химических реакций в быту.</w:t>
            </w:r>
          </w:p>
          <w:p w14:paraId="26A4741F" w14:textId="526AB306" w:rsidR="00482A91" w:rsidRPr="0033589F" w:rsidRDefault="00482A91" w:rsidP="0083543B">
            <w:pPr>
              <w:pStyle w:val="a3"/>
              <w:numPr>
                <w:ilvl w:val="0"/>
                <w:numId w:val="3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Анализировать и критически оценивать информацию о</w:t>
            </w:r>
            <w:r w:rsidR="005C6DEF"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влиянии промышленности, сельского хозяйства, транспорта и др. на</w:t>
            </w:r>
            <w:r w:rsidR="000B4794" w:rsidRPr="0033589F">
              <w:rPr>
                <w:rFonts w:ascii="Times New Roman" w:hAnsi="Times New Roman" w:cs="Times New Roman"/>
                <w:color w:val="0D0D0D" w:themeColor="text1" w:themeTint="F2"/>
                <w:sz w:val="24"/>
                <w:szCs w:val="24"/>
              </w:rPr>
              <w:t xml:space="preserve"> </w:t>
            </w:r>
            <w:r w:rsidRPr="0033589F">
              <w:rPr>
                <w:rFonts w:ascii="Times New Roman" w:hAnsi="Times New Roman" w:cs="Times New Roman"/>
                <w:color w:val="0D0D0D" w:themeColor="text1" w:themeTint="F2"/>
                <w:sz w:val="24"/>
                <w:szCs w:val="24"/>
              </w:rPr>
              <w:t>состояние окружающей среды.</w:t>
            </w:r>
          </w:p>
          <w:p w14:paraId="54933EEE" w14:textId="2CE236C6" w:rsidR="00482A91" w:rsidRPr="0033589F" w:rsidRDefault="00482A91" w:rsidP="0083543B">
            <w:pPr>
              <w:pStyle w:val="a3"/>
              <w:numPr>
                <w:ilvl w:val="0"/>
                <w:numId w:val="30"/>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Уметь оказывать первую помощь при химических ожогах и отравлениях.</w:t>
            </w:r>
          </w:p>
          <w:p w14:paraId="3A02A449" w14:textId="07548A37" w:rsidR="004D22D2" w:rsidRPr="0033589F" w:rsidRDefault="00482A91" w:rsidP="0083543B">
            <w:pPr>
              <w:pStyle w:val="a3"/>
              <w:numPr>
                <w:ilvl w:val="0"/>
                <w:numId w:val="30"/>
              </w:numPr>
              <w:tabs>
                <w:tab w:val="left" w:pos="183"/>
              </w:tabs>
              <w:spacing w:after="0" w:line="240" w:lineRule="auto"/>
              <w:ind w:left="0" w:firstLine="0"/>
              <w:jc w:val="both"/>
              <w:rPr>
                <w:rStyle w:val="Hyperlink0"/>
                <w:rFonts w:ascii="Times New Roman" w:hAnsi="Times New Roman" w:cs="Times New Roman"/>
                <w:color w:val="0D0D0D" w:themeColor="text1" w:themeTint="F2"/>
                <w:sz w:val="24"/>
                <w:szCs w:val="24"/>
              </w:rPr>
            </w:pPr>
            <w:r w:rsidRPr="0033589F">
              <w:rPr>
                <w:rFonts w:ascii="Times New Roman" w:hAnsi="Times New Roman" w:cs="Times New Roman"/>
                <w:color w:val="0D0D0D" w:themeColor="text1" w:themeTint="F2"/>
                <w:sz w:val="24"/>
                <w:szCs w:val="24"/>
              </w:rPr>
              <w:t>Принимать участие в обсуждении проблем химической и экологической направленности, высказывать собственную позицию по проблеме и предлагать возможные пути её решения.</w:t>
            </w:r>
          </w:p>
        </w:tc>
      </w:tr>
      <w:tr w:rsidR="0033589F" w:rsidRPr="0033589F" w14:paraId="2B75191D" w14:textId="77777777" w:rsidTr="00FE2132">
        <w:tc>
          <w:tcPr>
            <w:tcW w:w="14737" w:type="dxa"/>
            <w:gridSpan w:val="3"/>
          </w:tcPr>
          <w:p w14:paraId="2B38572D" w14:textId="00A91BBE" w:rsidR="009728A1" w:rsidRPr="0033589F" w:rsidRDefault="009728A1" w:rsidP="0083543B">
            <w:pPr>
              <w:jc w:val="both"/>
              <w:rPr>
                <w:rFonts w:ascii="Times New Roman" w:hAnsi="Times New Roman" w:cs="Times New Roman"/>
                <w:color w:val="0D0D0D" w:themeColor="text1" w:themeTint="F2"/>
              </w:rPr>
            </w:pPr>
            <w:r w:rsidRPr="0033589F">
              <w:rPr>
                <w:rFonts w:ascii="Times New Roman" w:hAnsi="Times New Roman" w:cs="Times New Roman"/>
                <w:b/>
                <w:bCs/>
                <w:color w:val="0D0D0D" w:themeColor="text1" w:themeTint="F2"/>
              </w:rPr>
              <w:t>Повторение, обобщение и систематизация изученного материала (10 ч)</w:t>
            </w:r>
            <w:r w:rsidR="000761BD" w:rsidRPr="0033589F">
              <w:rPr>
                <w:rFonts w:ascii="Times New Roman" w:eastAsia="Calibri" w:hAnsi="Times New Roman" w:cs="Times New Roman"/>
                <w:color w:val="0D0D0D" w:themeColor="text1" w:themeTint="F2"/>
                <w:vertAlign w:val="superscript"/>
              </w:rPr>
              <w:t xml:space="preserve"> </w:t>
            </w:r>
            <w:r w:rsidR="000761BD" w:rsidRPr="0033589F">
              <w:rPr>
                <w:rFonts w:ascii="Times New Roman" w:eastAsia="Calibri" w:hAnsi="Times New Roman" w:cs="Times New Roman"/>
                <w:color w:val="0D0D0D" w:themeColor="text1" w:themeTint="F2"/>
                <w:vertAlign w:val="superscript"/>
              </w:rPr>
              <w:footnoteReference w:id="7"/>
            </w:r>
          </w:p>
        </w:tc>
      </w:tr>
      <w:tr w:rsidR="0033589F" w:rsidRPr="0033589F" w14:paraId="540A1F1A" w14:textId="77777777" w:rsidTr="005370CF">
        <w:tc>
          <w:tcPr>
            <w:tcW w:w="14737" w:type="dxa"/>
            <w:gridSpan w:val="3"/>
          </w:tcPr>
          <w:p w14:paraId="2B96D22F" w14:textId="23DAAD46" w:rsidR="009728A1" w:rsidRPr="0033589F" w:rsidRDefault="009728A1" w:rsidP="0083543B">
            <w:pPr>
              <w:jc w:val="both"/>
              <w:rPr>
                <w:rFonts w:ascii="Times New Roman" w:hAnsi="Times New Roman" w:cs="Times New Roman"/>
                <w:color w:val="0D0D0D" w:themeColor="text1" w:themeTint="F2"/>
              </w:rPr>
            </w:pPr>
            <w:r w:rsidRPr="0033589F">
              <w:rPr>
                <w:rFonts w:ascii="Times New Roman" w:hAnsi="Times New Roman" w:cs="Times New Roman"/>
                <w:color w:val="0D0D0D" w:themeColor="text1" w:themeTint="F2"/>
              </w:rPr>
              <w:t>Повторение</w:t>
            </w:r>
            <w:r w:rsidR="00163FD2" w:rsidRPr="0033589F">
              <w:rPr>
                <w:rFonts w:ascii="Times New Roman" w:hAnsi="Times New Roman" w:cs="Times New Roman"/>
                <w:color w:val="0D0D0D" w:themeColor="text1" w:themeTint="F2"/>
              </w:rPr>
              <w:t xml:space="preserve"> (10 ч)</w:t>
            </w:r>
          </w:p>
        </w:tc>
      </w:tr>
      <w:bookmarkEnd w:id="3"/>
      <w:bookmarkEnd w:id="4"/>
      <w:bookmarkEnd w:id="6"/>
    </w:tbl>
    <w:p w14:paraId="55EA68D1" w14:textId="77777777" w:rsidR="00AF6EED" w:rsidRPr="0033589F" w:rsidRDefault="00AF6EED" w:rsidP="0083543B">
      <w:pPr>
        <w:jc w:val="both"/>
        <w:rPr>
          <w:rFonts w:ascii="Times New Roman" w:hAnsi="Times New Roman" w:cs="Times New Roman"/>
          <w:color w:val="0D0D0D" w:themeColor="text1" w:themeTint="F2"/>
        </w:rPr>
      </w:pPr>
    </w:p>
    <w:p w14:paraId="7E1E1197" w14:textId="77777777" w:rsidR="005E408F" w:rsidRPr="0033589F" w:rsidRDefault="005E408F" w:rsidP="00F62540">
      <w:pPr>
        <w:spacing w:line="360" w:lineRule="auto"/>
        <w:ind w:firstLine="709"/>
        <w:jc w:val="both"/>
        <w:rPr>
          <w:rFonts w:ascii="Times New Roman" w:hAnsi="Times New Roman" w:cs="Times New Roman"/>
          <w:color w:val="0D0D0D" w:themeColor="text1" w:themeTint="F2"/>
          <w:sz w:val="28"/>
          <w:szCs w:val="28"/>
        </w:rPr>
        <w:sectPr w:rsidR="005E408F" w:rsidRPr="0033589F" w:rsidSect="00864568">
          <w:pgSz w:w="16838" w:h="11906" w:orient="landscape"/>
          <w:pgMar w:top="850" w:right="1134" w:bottom="1701" w:left="1134" w:header="708" w:footer="708" w:gutter="0"/>
          <w:cols w:space="708"/>
          <w:docGrid w:linePitch="360"/>
        </w:sectPr>
      </w:pPr>
    </w:p>
    <w:p w14:paraId="1E998805" w14:textId="6103F251" w:rsidR="006E6048" w:rsidRPr="0033589F" w:rsidRDefault="006E6048" w:rsidP="003F5BF9">
      <w:pPr>
        <w:ind w:firstLine="709"/>
        <w:jc w:val="both"/>
        <w:rPr>
          <w:rFonts w:ascii="Times New Roman" w:hAnsi="Times New Roman" w:cs="Times New Roman"/>
          <w:color w:val="0D0D0D" w:themeColor="text1" w:themeTint="F2"/>
          <w:sz w:val="28"/>
          <w:szCs w:val="28"/>
        </w:rPr>
      </w:pPr>
    </w:p>
    <w:sectPr w:rsidR="006E6048" w:rsidRPr="0033589F" w:rsidSect="008645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D9336" w14:textId="77777777" w:rsidR="00DE25BB" w:rsidRDefault="00DE25BB" w:rsidP="00B055A7">
      <w:r>
        <w:separator/>
      </w:r>
    </w:p>
  </w:endnote>
  <w:endnote w:type="continuationSeparator" w:id="0">
    <w:p w14:paraId="77778423" w14:textId="77777777" w:rsidR="00DE25BB" w:rsidRDefault="00DE25BB"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C2CB1" w14:textId="77777777" w:rsidR="00DE25BB" w:rsidRDefault="00DE25BB" w:rsidP="00B055A7">
      <w:r>
        <w:separator/>
      </w:r>
    </w:p>
  </w:footnote>
  <w:footnote w:type="continuationSeparator" w:id="0">
    <w:p w14:paraId="1AAFB034" w14:textId="77777777" w:rsidR="00DE25BB" w:rsidRDefault="00DE25BB" w:rsidP="00B055A7">
      <w:r>
        <w:continuationSeparator/>
      </w:r>
    </w:p>
  </w:footnote>
  <w:footnote w:id="1">
    <w:p w14:paraId="79CEA222" w14:textId="77777777" w:rsidR="00883F48" w:rsidRPr="00830000" w:rsidRDefault="00883F48" w:rsidP="00883F48">
      <w:pPr>
        <w:pStyle w:val="ab"/>
        <w:jc w:val="both"/>
      </w:pPr>
      <w:r>
        <w:rPr>
          <w:rStyle w:val="aa"/>
        </w:rPr>
        <w:footnoteRef/>
      </w:r>
      <w:r>
        <w:t xml:space="preserve"> </w:t>
      </w:r>
      <w:r w:rsidRPr="006B267B">
        <w:t>На уроках проводится специальная работа над пониманием, применением в самостоятельной речи, восприятием (слухозрительно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xml:space="preserve">. </w:t>
      </w:r>
      <w:proofErr w:type="gramStart"/>
      <w:r w:rsidRPr="006B267B">
        <w:t>На коррекционно</w:t>
      </w:r>
      <w:r>
        <w:t>-</w:t>
      </w:r>
      <w:r w:rsidRPr="006B267B">
        <w:t xml:space="preserve">развивающих </w:t>
      </w:r>
      <w:r>
        <w:t>курсах</w:t>
      </w:r>
      <w:r w:rsidRPr="006B267B">
        <w:t xml:space="preserve"> у обучающихся закрепляются умения восприятия </w:t>
      </w:r>
      <w:r>
        <w:t>(слухозрительно</w:t>
      </w:r>
      <w:r w:rsidRPr="006B267B">
        <w:t xml:space="preserve"> и /или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roofErr w:type="gramEnd"/>
    </w:p>
  </w:footnote>
  <w:footnote w:id="2">
    <w:p w14:paraId="072EEA51" w14:textId="77777777" w:rsidR="00883F48" w:rsidRDefault="00883F48" w:rsidP="00883F48">
      <w:pPr>
        <w:pStyle w:val="ab"/>
        <w:jc w:val="both"/>
      </w:pPr>
      <w:r>
        <w:rPr>
          <w:rStyle w:val="aa"/>
        </w:rPr>
        <w:footnoteRef/>
      </w:r>
      <w:r>
        <w:t xml:space="preserve"> </w:t>
      </w:r>
      <w:proofErr w:type="gramStart"/>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roofErr w:type="gramEnd"/>
    </w:p>
  </w:footnote>
  <w:footnote w:id="3">
    <w:p w14:paraId="490B66BE" w14:textId="77777777" w:rsidR="000916E5" w:rsidRPr="00E55975" w:rsidRDefault="000916E5" w:rsidP="000916E5">
      <w:pPr>
        <w:pStyle w:val="ab"/>
        <w:jc w:val="both"/>
      </w:pPr>
      <w:r w:rsidRPr="00E55975">
        <w:rPr>
          <w:rStyle w:val="aa"/>
        </w:rPr>
        <w:footnoteRef/>
      </w:r>
      <w:r w:rsidRPr="00E55975">
        <w:t xml:space="preserve"> Изучение тем</w:t>
      </w:r>
      <w:r>
        <w:t>атического раздела</w:t>
      </w:r>
      <w:r w:rsidRPr="00E55975">
        <w:t xml:space="preserve"> «</w:t>
      </w:r>
      <w:r w:rsidRPr="00D35E53">
        <w:rPr>
          <w:bCs/>
        </w:rPr>
        <w:t>Периодический закон и Периодическая система химических элементов Д.И.</w:t>
      </w:r>
      <w:r>
        <w:rPr>
          <w:bCs/>
        </w:rPr>
        <w:t> </w:t>
      </w:r>
      <w:r w:rsidRPr="00D35E53">
        <w:rPr>
          <w:bCs/>
        </w:rPr>
        <w:t>Менделеева</w:t>
      </w:r>
      <w:r>
        <w:rPr>
          <w:bCs/>
        </w:rPr>
        <w:t xml:space="preserve">. </w:t>
      </w:r>
      <w:r w:rsidRPr="00B40133">
        <w:rPr>
          <w:bCs/>
        </w:rPr>
        <w:t>Строение атомов. Химическая связь. Окислительно-восстановительные реакции</w:t>
      </w:r>
      <w:r w:rsidRPr="00E55975">
        <w:t>»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w:t>
      </w:r>
      <w:r>
        <w:t>тическим разделам</w:t>
      </w:r>
      <w:r w:rsidRPr="00E55975">
        <w:t>.</w:t>
      </w:r>
    </w:p>
  </w:footnote>
  <w:footnote w:id="4">
    <w:p w14:paraId="5BF861F7" w14:textId="77777777" w:rsidR="003552FF" w:rsidRPr="00E55975" w:rsidRDefault="003552FF" w:rsidP="003552FF">
      <w:pPr>
        <w:pStyle w:val="ab"/>
        <w:jc w:val="both"/>
      </w:pPr>
      <w:r w:rsidRPr="00E55975">
        <w:rPr>
          <w:rStyle w:val="aa"/>
        </w:rPr>
        <w:footnoteRef/>
      </w:r>
      <w:r w:rsidRPr="00E55975">
        <w:t xml:space="preserve"> Изучение </w:t>
      </w:r>
      <w:r>
        <w:t>темы «</w:t>
      </w:r>
      <w:r w:rsidRPr="00B40133">
        <w:rPr>
          <w:bCs/>
        </w:rPr>
        <w:t xml:space="preserve">Общая характеристика химических элементов </w:t>
      </w:r>
      <w:proofErr w:type="gramStart"/>
      <w:r w:rsidRPr="00B40133">
        <w:rPr>
          <w:bCs/>
        </w:rPr>
        <w:t>IV</w:t>
      </w:r>
      <w:proofErr w:type="gramEnd"/>
      <w:r w:rsidRPr="00B40133">
        <w:rPr>
          <w:bCs/>
        </w:rPr>
        <w:t xml:space="preserve">А-группы. Углерод и </w:t>
      </w:r>
      <w:proofErr w:type="gramStart"/>
      <w:r w:rsidRPr="00B40133">
        <w:rPr>
          <w:bCs/>
        </w:rPr>
        <w:t>кремний</w:t>
      </w:r>
      <w:proofErr w:type="gramEnd"/>
      <w:r w:rsidRPr="00B40133">
        <w:rPr>
          <w:bCs/>
        </w:rPr>
        <w:t xml:space="preserve"> и их соединения</w:t>
      </w:r>
      <w:r>
        <w:t xml:space="preserve">», а также </w:t>
      </w:r>
      <w:r w:rsidRPr="00E55975">
        <w:t>тем</w:t>
      </w:r>
      <w:r>
        <w:t xml:space="preserve">атических </w:t>
      </w:r>
      <w:r w:rsidRPr="00B40133">
        <w:t>разделов «</w:t>
      </w:r>
      <w:r w:rsidRPr="00B40133">
        <w:rPr>
          <w:bCs/>
        </w:rPr>
        <w:t>Металлы и их соединения</w:t>
      </w:r>
      <w:r w:rsidRPr="00E55975">
        <w:t>»</w:t>
      </w:r>
      <w:r>
        <w:t>, «</w:t>
      </w:r>
      <w:r w:rsidRPr="00B40133">
        <w:rPr>
          <w:bCs/>
        </w:rPr>
        <w:t>Химия и окружающая среда</w:t>
      </w:r>
      <w:r>
        <w:t>»</w:t>
      </w:r>
      <w:r w:rsidRPr="00E55975">
        <w:t xml:space="preserve"> предусматривается на </w:t>
      </w:r>
      <w:r>
        <w:t>6</w:t>
      </w:r>
      <w:r w:rsidRPr="00E55975">
        <w:t>-ом год обучения на уровне ООО, что обеспечивает возможность увеличения учебного времени на изучение материала по представленным тема</w:t>
      </w:r>
      <w:r>
        <w:t>тическим разделам</w:t>
      </w:r>
      <w:r w:rsidRPr="00E55975">
        <w:t>.</w:t>
      </w:r>
    </w:p>
  </w:footnote>
  <w:footnote w:id="5">
    <w:p w14:paraId="62D3341E" w14:textId="77777777" w:rsidR="003552FF" w:rsidRPr="00E55975" w:rsidRDefault="003552FF" w:rsidP="003552FF">
      <w:pPr>
        <w:pStyle w:val="ab"/>
        <w:jc w:val="both"/>
      </w:pPr>
      <w:r w:rsidRPr="00E55975">
        <w:rPr>
          <w:rStyle w:val="aa"/>
        </w:rPr>
        <w:footnoteRef/>
      </w:r>
      <w:r w:rsidRPr="00E55975">
        <w:t xml:space="preserve"> </w:t>
      </w:r>
      <w:r>
        <w:t>Продолжение изучения материала по данному разделу предусматривается на 6-ом году обучения на уровне ООО</w:t>
      </w:r>
      <w:r w:rsidRPr="00E55975">
        <w:t>.</w:t>
      </w:r>
    </w:p>
  </w:footnote>
  <w:footnote w:id="6">
    <w:p w14:paraId="5B83589C" w14:textId="77777777" w:rsidR="003552FF" w:rsidRPr="00E55975" w:rsidRDefault="003552FF" w:rsidP="003552FF">
      <w:pPr>
        <w:pStyle w:val="ab"/>
        <w:jc w:val="both"/>
      </w:pPr>
      <w:r w:rsidRPr="00035020">
        <w:rPr>
          <w:rStyle w:val="aa"/>
        </w:rPr>
        <w:footnoteRef/>
      </w:r>
      <w:r w:rsidRPr="00035020">
        <w:t xml:space="preserve"> </w:t>
      </w:r>
      <w:r>
        <w:t>Сведения о химических экспериментах относятся к разделу «</w:t>
      </w:r>
      <w:r w:rsidRPr="00750EF2">
        <w:t>Неметаллы и их соединения</w:t>
      </w:r>
      <w:r>
        <w:t>». Учитель химии организует эксперименты с учётом перераспределения программного материала по годам обучения.</w:t>
      </w:r>
    </w:p>
  </w:footnote>
  <w:footnote w:id="7">
    <w:p w14:paraId="5025EE97" w14:textId="5EE172C8" w:rsidR="000761BD" w:rsidRPr="00035020" w:rsidRDefault="000761BD" w:rsidP="000761BD">
      <w:pPr>
        <w:pStyle w:val="ab"/>
        <w:jc w:val="both"/>
      </w:pPr>
      <w:r w:rsidRPr="00035020">
        <w:rPr>
          <w:rStyle w:val="aa"/>
        </w:rPr>
        <w:footnoteRef/>
      </w:r>
      <w:r w:rsidRPr="00035020">
        <w:t xml:space="preserve"> Предусматривается </w:t>
      </w:r>
      <w:r>
        <w:t>повторение элементов содержания учебной дисциплины, осваивавшегося на 4 – 6 годах обучения (в 8 – 10 классах) на уровне ООО.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947416"/>
      <w:docPartObj>
        <w:docPartGallery w:val="Page Numbers (Top of Page)"/>
        <w:docPartUnique/>
      </w:docPartObj>
    </w:sdtPr>
    <w:sdtEndPr/>
    <w:sdtContent>
      <w:p w14:paraId="2B514E64" w14:textId="50382C9D" w:rsidR="00D559A5" w:rsidRDefault="00D559A5">
        <w:pPr>
          <w:pStyle w:val="af0"/>
          <w:jc w:val="center"/>
        </w:pPr>
        <w:r>
          <w:fldChar w:fldCharType="begin"/>
        </w:r>
        <w:r>
          <w:instrText>PAGE   \* MERGEFORMAT</w:instrText>
        </w:r>
        <w:r>
          <w:fldChar w:fldCharType="separate"/>
        </w:r>
        <w:r w:rsidR="005D72E1">
          <w:rPr>
            <w:noProof/>
          </w:rPr>
          <w:t>47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15A188F"/>
    <w:multiLevelType w:val="hybridMultilevel"/>
    <w:tmpl w:val="1A662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3">
    <w:nsid w:val="088D475F"/>
    <w:multiLevelType w:val="hybridMultilevel"/>
    <w:tmpl w:val="96ACB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0D4838"/>
    <w:multiLevelType w:val="hybridMultilevel"/>
    <w:tmpl w:val="9FBC8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3A182E"/>
    <w:multiLevelType w:val="hybridMultilevel"/>
    <w:tmpl w:val="92901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4C5448"/>
    <w:multiLevelType w:val="hybridMultilevel"/>
    <w:tmpl w:val="1F1AA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4501D7"/>
    <w:multiLevelType w:val="hybridMultilevel"/>
    <w:tmpl w:val="666E2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723101"/>
    <w:multiLevelType w:val="hybridMultilevel"/>
    <w:tmpl w:val="56E27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E0441"/>
    <w:multiLevelType w:val="hybridMultilevel"/>
    <w:tmpl w:val="E208F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2902490"/>
    <w:multiLevelType w:val="hybridMultilevel"/>
    <w:tmpl w:val="AD949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BB7453"/>
    <w:multiLevelType w:val="hybridMultilevel"/>
    <w:tmpl w:val="AF8885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15">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B020486"/>
    <w:multiLevelType w:val="hybridMultilevel"/>
    <w:tmpl w:val="57C22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992CF0"/>
    <w:multiLevelType w:val="hybridMultilevel"/>
    <w:tmpl w:val="45DEB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032742"/>
    <w:multiLevelType w:val="hybridMultilevel"/>
    <w:tmpl w:val="4B8EF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CB46AEE"/>
    <w:multiLevelType w:val="hybridMultilevel"/>
    <w:tmpl w:val="C29EC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E26AF7"/>
    <w:multiLevelType w:val="hybridMultilevel"/>
    <w:tmpl w:val="8954C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7D19D1"/>
    <w:multiLevelType w:val="hybridMultilevel"/>
    <w:tmpl w:val="3E7EC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82528DA"/>
    <w:multiLevelType w:val="hybridMultilevel"/>
    <w:tmpl w:val="EFB8F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26">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28">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29">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8"/>
  </w:num>
  <w:num w:numId="3">
    <w:abstractNumId w:val="27"/>
  </w:num>
  <w:num w:numId="4">
    <w:abstractNumId w:val="10"/>
  </w:num>
  <w:num w:numId="5">
    <w:abstractNumId w:val="25"/>
  </w:num>
  <w:num w:numId="6">
    <w:abstractNumId w:val="2"/>
  </w:num>
  <w:num w:numId="7">
    <w:abstractNumId w:val="23"/>
  </w:num>
  <w:num w:numId="8">
    <w:abstractNumId w:val="13"/>
  </w:num>
  <w:num w:numId="9">
    <w:abstractNumId w:val="15"/>
  </w:num>
  <w:num w:numId="10">
    <w:abstractNumId w:val="26"/>
  </w:num>
  <w:num w:numId="11">
    <w:abstractNumId w:val="19"/>
  </w:num>
  <w:num w:numId="12">
    <w:abstractNumId w:val="29"/>
  </w:num>
  <w:num w:numId="13">
    <w:abstractNumId w:val="0"/>
  </w:num>
  <w:num w:numId="14">
    <w:abstractNumId w:val="21"/>
  </w:num>
  <w:num w:numId="15">
    <w:abstractNumId w:val="6"/>
  </w:num>
  <w:num w:numId="16">
    <w:abstractNumId w:val="20"/>
  </w:num>
  <w:num w:numId="17">
    <w:abstractNumId w:val="1"/>
  </w:num>
  <w:num w:numId="18">
    <w:abstractNumId w:val="22"/>
  </w:num>
  <w:num w:numId="19">
    <w:abstractNumId w:val="17"/>
  </w:num>
  <w:num w:numId="20">
    <w:abstractNumId w:val="7"/>
  </w:num>
  <w:num w:numId="21">
    <w:abstractNumId w:val="4"/>
  </w:num>
  <w:num w:numId="22">
    <w:abstractNumId w:val="9"/>
  </w:num>
  <w:num w:numId="23">
    <w:abstractNumId w:val="5"/>
  </w:num>
  <w:num w:numId="24">
    <w:abstractNumId w:val="11"/>
  </w:num>
  <w:num w:numId="25">
    <w:abstractNumId w:val="8"/>
  </w:num>
  <w:num w:numId="26">
    <w:abstractNumId w:val="3"/>
  </w:num>
  <w:num w:numId="27">
    <w:abstractNumId w:val="18"/>
  </w:num>
  <w:num w:numId="28">
    <w:abstractNumId w:val="16"/>
  </w:num>
  <w:num w:numId="29">
    <w:abstractNumId w:val="2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25DA"/>
    <w:rsid w:val="00014AA9"/>
    <w:rsid w:val="000153A2"/>
    <w:rsid w:val="000166AC"/>
    <w:rsid w:val="00017574"/>
    <w:rsid w:val="000219FA"/>
    <w:rsid w:val="0002225B"/>
    <w:rsid w:val="00030A25"/>
    <w:rsid w:val="000351E5"/>
    <w:rsid w:val="0003759D"/>
    <w:rsid w:val="000401D2"/>
    <w:rsid w:val="00045A91"/>
    <w:rsid w:val="0005207A"/>
    <w:rsid w:val="00056124"/>
    <w:rsid w:val="000568E3"/>
    <w:rsid w:val="00056E3A"/>
    <w:rsid w:val="000619A1"/>
    <w:rsid w:val="00065DA6"/>
    <w:rsid w:val="00066E3B"/>
    <w:rsid w:val="00073918"/>
    <w:rsid w:val="00075086"/>
    <w:rsid w:val="000761BD"/>
    <w:rsid w:val="00081B48"/>
    <w:rsid w:val="00083542"/>
    <w:rsid w:val="000839E1"/>
    <w:rsid w:val="00085805"/>
    <w:rsid w:val="0008597B"/>
    <w:rsid w:val="000916E5"/>
    <w:rsid w:val="000961A8"/>
    <w:rsid w:val="00097EDB"/>
    <w:rsid w:val="000A1013"/>
    <w:rsid w:val="000A2D03"/>
    <w:rsid w:val="000B18C2"/>
    <w:rsid w:val="000B2094"/>
    <w:rsid w:val="000B2589"/>
    <w:rsid w:val="000B2E32"/>
    <w:rsid w:val="000B3923"/>
    <w:rsid w:val="000B4794"/>
    <w:rsid w:val="000B64AE"/>
    <w:rsid w:val="000C1774"/>
    <w:rsid w:val="000C2DB1"/>
    <w:rsid w:val="000C5E8D"/>
    <w:rsid w:val="000D046E"/>
    <w:rsid w:val="000D134F"/>
    <w:rsid w:val="000D1B84"/>
    <w:rsid w:val="000D1C32"/>
    <w:rsid w:val="000D4A45"/>
    <w:rsid w:val="000E05DD"/>
    <w:rsid w:val="000E4F06"/>
    <w:rsid w:val="000E4F71"/>
    <w:rsid w:val="000E51FF"/>
    <w:rsid w:val="000F304F"/>
    <w:rsid w:val="000F4A7A"/>
    <w:rsid w:val="000F511E"/>
    <w:rsid w:val="000F7255"/>
    <w:rsid w:val="001032C1"/>
    <w:rsid w:val="00104AB4"/>
    <w:rsid w:val="00104D09"/>
    <w:rsid w:val="00111F03"/>
    <w:rsid w:val="00111F73"/>
    <w:rsid w:val="00112EA9"/>
    <w:rsid w:val="001202E8"/>
    <w:rsid w:val="00121B51"/>
    <w:rsid w:val="00122595"/>
    <w:rsid w:val="001245DA"/>
    <w:rsid w:val="00125170"/>
    <w:rsid w:val="0012580D"/>
    <w:rsid w:val="001267C0"/>
    <w:rsid w:val="001317F2"/>
    <w:rsid w:val="001319DE"/>
    <w:rsid w:val="00132752"/>
    <w:rsid w:val="00136843"/>
    <w:rsid w:val="001449F2"/>
    <w:rsid w:val="00147C52"/>
    <w:rsid w:val="0015029B"/>
    <w:rsid w:val="001555D6"/>
    <w:rsid w:val="0016203C"/>
    <w:rsid w:val="00163DDC"/>
    <w:rsid w:val="00163FD2"/>
    <w:rsid w:val="001664F2"/>
    <w:rsid w:val="00172C7A"/>
    <w:rsid w:val="00172E12"/>
    <w:rsid w:val="001736DE"/>
    <w:rsid w:val="001739C7"/>
    <w:rsid w:val="00176184"/>
    <w:rsid w:val="0017780C"/>
    <w:rsid w:val="00182D64"/>
    <w:rsid w:val="00183468"/>
    <w:rsid w:val="0018478F"/>
    <w:rsid w:val="00184999"/>
    <w:rsid w:val="00185C14"/>
    <w:rsid w:val="001904E1"/>
    <w:rsid w:val="0019065C"/>
    <w:rsid w:val="00194432"/>
    <w:rsid w:val="001948E9"/>
    <w:rsid w:val="00197291"/>
    <w:rsid w:val="001A0009"/>
    <w:rsid w:val="001B03D1"/>
    <w:rsid w:val="001B0926"/>
    <w:rsid w:val="001B21FE"/>
    <w:rsid w:val="001B2772"/>
    <w:rsid w:val="001C454C"/>
    <w:rsid w:val="001C683D"/>
    <w:rsid w:val="001C70B9"/>
    <w:rsid w:val="001D0073"/>
    <w:rsid w:val="001D5EAC"/>
    <w:rsid w:val="001D64CB"/>
    <w:rsid w:val="001F1A05"/>
    <w:rsid w:val="001F39EB"/>
    <w:rsid w:val="001F49DB"/>
    <w:rsid w:val="001F7BE6"/>
    <w:rsid w:val="002004A3"/>
    <w:rsid w:val="002019F6"/>
    <w:rsid w:val="0020266A"/>
    <w:rsid w:val="00203856"/>
    <w:rsid w:val="00206028"/>
    <w:rsid w:val="002067D9"/>
    <w:rsid w:val="00206A6F"/>
    <w:rsid w:val="00211C43"/>
    <w:rsid w:val="00214B4A"/>
    <w:rsid w:val="00216805"/>
    <w:rsid w:val="002207B4"/>
    <w:rsid w:val="00227533"/>
    <w:rsid w:val="002334CB"/>
    <w:rsid w:val="00235394"/>
    <w:rsid w:val="00240B13"/>
    <w:rsid w:val="00240CAD"/>
    <w:rsid w:val="0025346C"/>
    <w:rsid w:val="00254441"/>
    <w:rsid w:val="00255554"/>
    <w:rsid w:val="00255A5B"/>
    <w:rsid w:val="002642F0"/>
    <w:rsid w:val="002645BF"/>
    <w:rsid w:val="00267D2B"/>
    <w:rsid w:val="00272321"/>
    <w:rsid w:val="00277787"/>
    <w:rsid w:val="00290651"/>
    <w:rsid w:val="00292999"/>
    <w:rsid w:val="002936D3"/>
    <w:rsid w:val="002A5ACB"/>
    <w:rsid w:val="002A6E21"/>
    <w:rsid w:val="002B71A6"/>
    <w:rsid w:val="002C16BB"/>
    <w:rsid w:val="002C1AC9"/>
    <w:rsid w:val="002C1EB6"/>
    <w:rsid w:val="002C2E7A"/>
    <w:rsid w:val="002C4C7B"/>
    <w:rsid w:val="002E011C"/>
    <w:rsid w:val="002E1F59"/>
    <w:rsid w:val="002E59E4"/>
    <w:rsid w:val="002E7F05"/>
    <w:rsid w:val="002F193F"/>
    <w:rsid w:val="002F6606"/>
    <w:rsid w:val="003030CF"/>
    <w:rsid w:val="00303C3C"/>
    <w:rsid w:val="00304F3A"/>
    <w:rsid w:val="003055C2"/>
    <w:rsid w:val="00305BED"/>
    <w:rsid w:val="00324532"/>
    <w:rsid w:val="00331A91"/>
    <w:rsid w:val="00333901"/>
    <w:rsid w:val="00334C96"/>
    <w:rsid w:val="0033589F"/>
    <w:rsid w:val="00342CC6"/>
    <w:rsid w:val="00343C4F"/>
    <w:rsid w:val="00347BF8"/>
    <w:rsid w:val="00351134"/>
    <w:rsid w:val="00351868"/>
    <w:rsid w:val="00354A1E"/>
    <w:rsid w:val="003552FF"/>
    <w:rsid w:val="003556E8"/>
    <w:rsid w:val="003629F0"/>
    <w:rsid w:val="00367753"/>
    <w:rsid w:val="003677CD"/>
    <w:rsid w:val="003712D6"/>
    <w:rsid w:val="003746ED"/>
    <w:rsid w:val="003762F5"/>
    <w:rsid w:val="00380F89"/>
    <w:rsid w:val="00391ECE"/>
    <w:rsid w:val="003925A2"/>
    <w:rsid w:val="00393F44"/>
    <w:rsid w:val="00395502"/>
    <w:rsid w:val="003A0F22"/>
    <w:rsid w:val="003A1E77"/>
    <w:rsid w:val="003B150E"/>
    <w:rsid w:val="003B1848"/>
    <w:rsid w:val="003B5B41"/>
    <w:rsid w:val="003B5CA8"/>
    <w:rsid w:val="003B73FF"/>
    <w:rsid w:val="003B7687"/>
    <w:rsid w:val="003C3E38"/>
    <w:rsid w:val="003C4433"/>
    <w:rsid w:val="003C54D5"/>
    <w:rsid w:val="003C58F2"/>
    <w:rsid w:val="003C60C1"/>
    <w:rsid w:val="003C7137"/>
    <w:rsid w:val="003D0A77"/>
    <w:rsid w:val="003D104B"/>
    <w:rsid w:val="003D20EE"/>
    <w:rsid w:val="003D4BEA"/>
    <w:rsid w:val="003E23B6"/>
    <w:rsid w:val="003E2CB9"/>
    <w:rsid w:val="003E2EC4"/>
    <w:rsid w:val="003E3D0F"/>
    <w:rsid w:val="003F2E7F"/>
    <w:rsid w:val="003F351A"/>
    <w:rsid w:val="003F5BF9"/>
    <w:rsid w:val="004076AB"/>
    <w:rsid w:val="00410E83"/>
    <w:rsid w:val="00411623"/>
    <w:rsid w:val="00412D2C"/>
    <w:rsid w:val="00415496"/>
    <w:rsid w:val="0042414F"/>
    <w:rsid w:val="00425D4D"/>
    <w:rsid w:val="00425E6E"/>
    <w:rsid w:val="00430423"/>
    <w:rsid w:val="004320D3"/>
    <w:rsid w:val="00441BC4"/>
    <w:rsid w:val="00443D68"/>
    <w:rsid w:val="00447B67"/>
    <w:rsid w:val="004505C4"/>
    <w:rsid w:val="00454EB1"/>
    <w:rsid w:val="004559D7"/>
    <w:rsid w:val="004608AF"/>
    <w:rsid w:val="00463AA4"/>
    <w:rsid w:val="004675C2"/>
    <w:rsid w:val="00472294"/>
    <w:rsid w:val="00475E0C"/>
    <w:rsid w:val="00482A91"/>
    <w:rsid w:val="004852E1"/>
    <w:rsid w:val="00491B03"/>
    <w:rsid w:val="0049544E"/>
    <w:rsid w:val="00496F09"/>
    <w:rsid w:val="004A0995"/>
    <w:rsid w:val="004A1156"/>
    <w:rsid w:val="004A1C4F"/>
    <w:rsid w:val="004B0FFD"/>
    <w:rsid w:val="004B7171"/>
    <w:rsid w:val="004C285B"/>
    <w:rsid w:val="004C624E"/>
    <w:rsid w:val="004C63BD"/>
    <w:rsid w:val="004C7DC4"/>
    <w:rsid w:val="004D22D2"/>
    <w:rsid w:val="004D454D"/>
    <w:rsid w:val="004D4F21"/>
    <w:rsid w:val="004D7DB3"/>
    <w:rsid w:val="004E2B4C"/>
    <w:rsid w:val="004E2C47"/>
    <w:rsid w:val="004E54AE"/>
    <w:rsid w:val="004F33D2"/>
    <w:rsid w:val="004F6291"/>
    <w:rsid w:val="004F6DEB"/>
    <w:rsid w:val="0050661F"/>
    <w:rsid w:val="005072A8"/>
    <w:rsid w:val="00510C02"/>
    <w:rsid w:val="00512FB6"/>
    <w:rsid w:val="00514266"/>
    <w:rsid w:val="00517642"/>
    <w:rsid w:val="0052532F"/>
    <w:rsid w:val="005267FB"/>
    <w:rsid w:val="00527605"/>
    <w:rsid w:val="005301BC"/>
    <w:rsid w:val="00533FE1"/>
    <w:rsid w:val="00535FCD"/>
    <w:rsid w:val="00557E2D"/>
    <w:rsid w:val="00563C97"/>
    <w:rsid w:val="0059088B"/>
    <w:rsid w:val="00590A7A"/>
    <w:rsid w:val="0059620C"/>
    <w:rsid w:val="005A03AA"/>
    <w:rsid w:val="005A2DBB"/>
    <w:rsid w:val="005A3A8B"/>
    <w:rsid w:val="005A6AFD"/>
    <w:rsid w:val="005A78C4"/>
    <w:rsid w:val="005B019F"/>
    <w:rsid w:val="005B556F"/>
    <w:rsid w:val="005C1FFF"/>
    <w:rsid w:val="005C3422"/>
    <w:rsid w:val="005C40A8"/>
    <w:rsid w:val="005C5ED1"/>
    <w:rsid w:val="005C6DEF"/>
    <w:rsid w:val="005D1035"/>
    <w:rsid w:val="005D72E1"/>
    <w:rsid w:val="005E0DCD"/>
    <w:rsid w:val="005E408F"/>
    <w:rsid w:val="0060278A"/>
    <w:rsid w:val="006075F7"/>
    <w:rsid w:val="0061187B"/>
    <w:rsid w:val="006171F9"/>
    <w:rsid w:val="00617A2E"/>
    <w:rsid w:val="00621FC2"/>
    <w:rsid w:val="006240F1"/>
    <w:rsid w:val="006243A9"/>
    <w:rsid w:val="006244B5"/>
    <w:rsid w:val="00632E3F"/>
    <w:rsid w:val="00646B89"/>
    <w:rsid w:val="00660685"/>
    <w:rsid w:val="00661807"/>
    <w:rsid w:val="00663FD2"/>
    <w:rsid w:val="00664049"/>
    <w:rsid w:val="00667DC9"/>
    <w:rsid w:val="006731ED"/>
    <w:rsid w:val="00673797"/>
    <w:rsid w:val="00674F41"/>
    <w:rsid w:val="00677863"/>
    <w:rsid w:val="006778DD"/>
    <w:rsid w:val="00681CE1"/>
    <w:rsid w:val="006859E4"/>
    <w:rsid w:val="00692D2B"/>
    <w:rsid w:val="0069345E"/>
    <w:rsid w:val="0069524C"/>
    <w:rsid w:val="006A21E2"/>
    <w:rsid w:val="006A3BDA"/>
    <w:rsid w:val="006A4457"/>
    <w:rsid w:val="006A5D46"/>
    <w:rsid w:val="006A5F52"/>
    <w:rsid w:val="006A79E9"/>
    <w:rsid w:val="006B043C"/>
    <w:rsid w:val="006B3221"/>
    <w:rsid w:val="006B4350"/>
    <w:rsid w:val="006B5F8E"/>
    <w:rsid w:val="006B77E7"/>
    <w:rsid w:val="006B78EF"/>
    <w:rsid w:val="006C2D1F"/>
    <w:rsid w:val="006C2F5C"/>
    <w:rsid w:val="006D1150"/>
    <w:rsid w:val="006D61B6"/>
    <w:rsid w:val="006E4A2C"/>
    <w:rsid w:val="006E6048"/>
    <w:rsid w:val="006E734C"/>
    <w:rsid w:val="006F3274"/>
    <w:rsid w:val="006F3D33"/>
    <w:rsid w:val="00702E82"/>
    <w:rsid w:val="00704388"/>
    <w:rsid w:val="00704F9F"/>
    <w:rsid w:val="00710F13"/>
    <w:rsid w:val="0072057D"/>
    <w:rsid w:val="007214E6"/>
    <w:rsid w:val="0072198C"/>
    <w:rsid w:val="0072795B"/>
    <w:rsid w:val="007308D9"/>
    <w:rsid w:val="007316F7"/>
    <w:rsid w:val="00743B81"/>
    <w:rsid w:val="00746003"/>
    <w:rsid w:val="00752C9E"/>
    <w:rsid w:val="00752E69"/>
    <w:rsid w:val="00756ED0"/>
    <w:rsid w:val="007628A9"/>
    <w:rsid w:val="00762DC6"/>
    <w:rsid w:val="00765775"/>
    <w:rsid w:val="00787E8C"/>
    <w:rsid w:val="00793FEE"/>
    <w:rsid w:val="00794770"/>
    <w:rsid w:val="00796886"/>
    <w:rsid w:val="007A1E0E"/>
    <w:rsid w:val="007A3FA5"/>
    <w:rsid w:val="007B2661"/>
    <w:rsid w:val="007B5F45"/>
    <w:rsid w:val="007C17D4"/>
    <w:rsid w:val="007C22F9"/>
    <w:rsid w:val="007C6249"/>
    <w:rsid w:val="007C6C52"/>
    <w:rsid w:val="007D10E1"/>
    <w:rsid w:val="007D43DA"/>
    <w:rsid w:val="007D5542"/>
    <w:rsid w:val="007D5F2E"/>
    <w:rsid w:val="007D629E"/>
    <w:rsid w:val="007D7EE9"/>
    <w:rsid w:val="007E29E9"/>
    <w:rsid w:val="007E41E2"/>
    <w:rsid w:val="007F1A26"/>
    <w:rsid w:val="007F4CB5"/>
    <w:rsid w:val="0080075D"/>
    <w:rsid w:val="008029B4"/>
    <w:rsid w:val="00810E4A"/>
    <w:rsid w:val="00827808"/>
    <w:rsid w:val="00827D8A"/>
    <w:rsid w:val="008348FD"/>
    <w:rsid w:val="0083543B"/>
    <w:rsid w:val="00840056"/>
    <w:rsid w:val="00840360"/>
    <w:rsid w:val="00840ED5"/>
    <w:rsid w:val="00850BF7"/>
    <w:rsid w:val="00852568"/>
    <w:rsid w:val="00856D28"/>
    <w:rsid w:val="00856E22"/>
    <w:rsid w:val="0085783A"/>
    <w:rsid w:val="0086051B"/>
    <w:rsid w:val="00863417"/>
    <w:rsid w:val="008640B8"/>
    <w:rsid w:val="00864568"/>
    <w:rsid w:val="00864A73"/>
    <w:rsid w:val="00880182"/>
    <w:rsid w:val="00880C18"/>
    <w:rsid w:val="00881E69"/>
    <w:rsid w:val="00883F48"/>
    <w:rsid w:val="00884DF3"/>
    <w:rsid w:val="00887682"/>
    <w:rsid w:val="008964EF"/>
    <w:rsid w:val="00896D33"/>
    <w:rsid w:val="008A06F2"/>
    <w:rsid w:val="008A1130"/>
    <w:rsid w:val="008A15B9"/>
    <w:rsid w:val="008A4274"/>
    <w:rsid w:val="008B061E"/>
    <w:rsid w:val="008B1E15"/>
    <w:rsid w:val="008B6C72"/>
    <w:rsid w:val="008C0C39"/>
    <w:rsid w:val="008C312A"/>
    <w:rsid w:val="008C3B2E"/>
    <w:rsid w:val="008C4266"/>
    <w:rsid w:val="008C555F"/>
    <w:rsid w:val="008C7EC7"/>
    <w:rsid w:val="008D080E"/>
    <w:rsid w:val="008D24D2"/>
    <w:rsid w:val="008D38EE"/>
    <w:rsid w:val="008D4F5C"/>
    <w:rsid w:val="008E2F20"/>
    <w:rsid w:val="008E4BC7"/>
    <w:rsid w:val="008F2A7F"/>
    <w:rsid w:val="00910C63"/>
    <w:rsid w:val="009121CB"/>
    <w:rsid w:val="00912CDF"/>
    <w:rsid w:val="0091410E"/>
    <w:rsid w:val="00921377"/>
    <w:rsid w:val="0092193D"/>
    <w:rsid w:val="00921D02"/>
    <w:rsid w:val="00923277"/>
    <w:rsid w:val="0093326F"/>
    <w:rsid w:val="00935B51"/>
    <w:rsid w:val="00943F4F"/>
    <w:rsid w:val="00944D2B"/>
    <w:rsid w:val="00947319"/>
    <w:rsid w:val="00947B8D"/>
    <w:rsid w:val="00967301"/>
    <w:rsid w:val="009675E2"/>
    <w:rsid w:val="009675FE"/>
    <w:rsid w:val="00970B46"/>
    <w:rsid w:val="009728A1"/>
    <w:rsid w:val="00974924"/>
    <w:rsid w:val="00974F06"/>
    <w:rsid w:val="00983268"/>
    <w:rsid w:val="009845A8"/>
    <w:rsid w:val="00985D7A"/>
    <w:rsid w:val="00985ED9"/>
    <w:rsid w:val="009912D0"/>
    <w:rsid w:val="00994894"/>
    <w:rsid w:val="009968AF"/>
    <w:rsid w:val="00997BED"/>
    <w:rsid w:val="009A396E"/>
    <w:rsid w:val="009A5417"/>
    <w:rsid w:val="009A5A40"/>
    <w:rsid w:val="009B050F"/>
    <w:rsid w:val="009B059A"/>
    <w:rsid w:val="009B1194"/>
    <w:rsid w:val="009B4FD2"/>
    <w:rsid w:val="009B5C73"/>
    <w:rsid w:val="009C42E9"/>
    <w:rsid w:val="009C4704"/>
    <w:rsid w:val="009D0326"/>
    <w:rsid w:val="009D03EA"/>
    <w:rsid w:val="009E25DA"/>
    <w:rsid w:val="009F06E9"/>
    <w:rsid w:val="00A0672B"/>
    <w:rsid w:val="00A10267"/>
    <w:rsid w:val="00A108D7"/>
    <w:rsid w:val="00A114B4"/>
    <w:rsid w:val="00A12A5B"/>
    <w:rsid w:val="00A16135"/>
    <w:rsid w:val="00A20A91"/>
    <w:rsid w:val="00A2108B"/>
    <w:rsid w:val="00A22EBD"/>
    <w:rsid w:val="00A26476"/>
    <w:rsid w:val="00A2771C"/>
    <w:rsid w:val="00A3047F"/>
    <w:rsid w:val="00A30C35"/>
    <w:rsid w:val="00A31DA7"/>
    <w:rsid w:val="00A32A3A"/>
    <w:rsid w:val="00A32B67"/>
    <w:rsid w:val="00A3389C"/>
    <w:rsid w:val="00A402EB"/>
    <w:rsid w:val="00A43565"/>
    <w:rsid w:val="00A469F9"/>
    <w:rsid w:val="00A50D5F"/>
    <w:rsid w:val="00A54785"/>
    <w:rsid w:val="00A572FF"/>
    <w:rsid w:val="00A57788"/>
    <w:rsid w:val="00A655D1"/>
    <w:rsid w:val="00A71DCD"/>
    <w:rsid w:val="00A867C2"/>
    <w:rsid w:val="00A86E1F"/>
    <w:rsid w:val="00A90CFC"/>
    <w:rsid w:val="00A9492F"/>
    <w:rsid w:val="00AA005D"/>
    <w:rsid w:val="00AA2055"/>
    <w:rsid w:val="00AA4FCE"/>
    <w:rsid w:val="00AA6483"/>
    <w:rsid w:val="00AB35BC"/>
    <w:rsid w:val="00AB481E"/>
    <w:rsid w:val="00AB6E43"/>
    <w:rsid w:val="00AC157B"/>
    <w:rsid w:val="00AC470A"/>
    <w:rsid w:val="00AC541E"/>
    <w:rsid w:val="00AC6C11"/>
    <w:rsid w:val="00AD0BF6"/>
    <w:rsid w:val="00AD1EE9"/>
    <w:rsid w:val="00AE2798"/>
    <w:rsid w:val="00AE55DB"/>
    <w:rsid w:val="00AE55EE"/>
    <w:rsid w:val="00AF6EED"/>
    <w:rsid w:val="00AF7AAC"/>
    <w:rsid w:val="00B055A7"/>
    <w:rsid w:val="00B13329"/>
    <w:rsid w:val="00B144ED"/>
    <w:rsid w:val="00B14E54"/>
    <w:rsid w:val="00B160A5"/>
    <w:rsid w:val="00B26865"/>
    <w:rsid w:val="00B26E7E"/>
    <w:rsid w:val="00B26F19"/>
    <w:rsid w:val="00B27AD0"/>
    <w:rsid w:val="00B3182A"/>
    <w:rsid w:val="00B3568C"/>
    <w:rsid w:val="00B36436"/>
    <w:rsid w:val="00B36D0A"/>
    <w:rsid w:val="00B4137C"/>
    <w:rsid w:val="00B462A2"/>
    <w:rsid w:val="00B522EC"/>
    <w:rsid w:val="00B53971"/>
    <w:rsid w:val="00B54E4F"/>
    <w:rsid w:val="00B55911"/>
    <w:rsid w:val="00B61430"/>
    <w:rsid w:val="00B63207"/>
    <w:rsid w:val="00B640CD"/>
    <w:rsid w:val="00B70424"/>
    <w:rsid w:val="00B71F57"/>
    <w:rsid w:val="00B7221C"/>
    <w:rsid w:val="00B72BDB"/>
    <w:rsid w:val="00B741DD"/>
    <w:rsid w:val="00B83968"/>
    <w:rsid w:val="00B973A5"/>
    <w:rsid w:val="00BA4C1C"/>
    <w:rsid w:val="00BA5BAD"/>
    <w:rsid w:val="00BA7141"/>
    <w:rsid w:val="00BB7849"/>
    <w:rsid w:val="00BC42AE"/>
    <w:rsid w:val="00BC5E13"/>
    <w:rsid w:val="00BD0A0C"/>
    <w:rsid w:val="00BD24CE"/>
    <w:rsid w:val="00BD30F9"/>
    <w:rsid w:val="00BD31CC"/>
    <w:rsid w:val="00BD5ED1"/>
    <w:rsid w:val="00BE749A"/>
    <w:rsid w:val="00C01AB5"/>
    <w:rsid w:val="00C10A25"/>
    <w:rsid w:val="00C11557"/>
    <w:rsid w:val="00C1491D"/>
    <w:rsid w:val="00C17346"/>
    <w:rsid w:val="00C20DFB"/>
    <w:rsid w:val="00C229D8"/>
    <w:rsid w:val="00C22D26"/>
    <w:rsid w:val="00C246F3"/>
    <w:rsid w:val="00C258B0"/>
    <w:rsid w:val="00C266EA"/>
    <w:rsid w:val="00C316F0"/>
    <w:rsid w:val="00C3212C"/>
    <w:rsid w:val="00C346AD"/>
    <w:rsid w:val="00C37D34"/>
    <w:rsid w:val="00C47B98"/>
    <w:rsid w:val="00C55860"/>
    <w:rsid w:val="00C60D82"/>
    <w:rsid w:val="00C63E8D"/>
    <w:rsid w:val="00C64B59"/>
    <w:rsid w:val="00C6651B"/>
    <w:rsid w:val="00C70584"/>
    <w:rsid w:val="00C73194"/>
    <w:rsid w:val="00C802C7"/>
    <w:rsid w:val="00C82455"/>
    <w:rsid w:val="00C86623"/>
    <w:rsid w:val="00C90044"/>
    <w:rsid w:val="00C909EE"/>
    <w:rsid w:val="00C93425"/>
    <w:rsid w:val="00C94891"/>
    <w:rsid w:val="00C961D5"/>
    <w:rsid w:val="00CA1CDA"/>
    <w:rsid w:val="00CA1E1A"/>
    <w:rsid w:val="00CA71BE"/>
    <w:rsid w:val="00CB0C10"/>
    <w:rsid w:val="00CB1568"/>
    <w:rsid w:val="00CB1ECD"/>
    <w:rsid w:val="00CB2EEB"/>
    <w:rsid w:val="00CB32C9"/>
    <w:rsid w:val="00CB573A"/>
    <w:rsid w:val="00CB6CD0"/>
    <w:rsid w:val="00CD3B7B"/>
    <w:rsid w:val="00CD3D82"/>
    <w:rsid w:val="00CD44BC"/>
    <w:rsid w:val="00CD70A0"/>
    <w:rsid w:val="00CE00DE"/>
    <w:rsid w:val="00CE359A"/>
    <w:rsid w:val="00CE3DE1"/>
    <w:rsid w:val="00CE5107"/>
    <w:rsid w:val="00CE54F6"/>
    <w:rsid w:val="00D015C7"/>
    <w:rsid w:val="00D03086"/>
    <w:rsid w:val="00D05AC4"/>
    <w:rsid w:val="00D15C5C"/>
    <w:rsid w:val="00D43624"/>
    <w:rsid w:val="00D43F53"/>
    <w:rsid w:val="00D44485"/>
    <w:rsid w:val="00D454DC"/>
    <w:rsid w:val="00D502A0"/>
    <w:rsid w:val="00D51EB1"/>
    <w:rsid w:val="00D55750"/>
    <w:rsid w:val="00D559A5"/>
    <w:rsid w:val="00D55C30"/>
    <w:rsid w:val="00D566F5"/>
    <w:rsid w:val="00D57DCD"/>
    <w:rsid w:val="00D6020E"/>
    <w:rsid w:val="00D61510"/>
    <w:rsid w:val="00D63AEE"/>
    <w:rsid w:val="00D721DC"/>
    <w:rsid w:val="00D75F8B"/>
    <w:rsid w:val="00D76048"/>
    <w:rsid w:val="00D80A1F"/>
    <w:rsid w:val="00D831CC"/>
    <w:rsid w:val="00D84EA1"/>
    <w:rsid w:val="00D86BDE"/>
    <w:rsid w:val="00D90B4A"/>
    <w:rsid w:val="00D90DBE"/>
    <w:rsid w:val="00D93A94"/>
    <w:rsid w:val="00D94FBF"/>
    <w:rsid w:val="00D96321"/>
    <w:rsid w:val="00D979B3"/>
    <w:rsid w:val="00DA06DC"/>
    <w:rsid w:val="00DA0D45"/>
    <w:rsid w:val="00DA1089"/>
    <w:rsid w:val="00DA20E8"/>
    <w:rsid w:val="00DA37DB"/>
    <w:rsid w:val="00DA3B61"/>
    <w:rsid w:val="00DA7016"/>
    <w:rsid w:val="00DB0293"/>
    <w:rsid w:val="00DB0B38"/>
    <w:rsid w:val="00DB4401"/>
    <w:rsid w:val="00DC3683"/>
    <w:rsid w:val="00DC5EFF"/>
    <w:rsid w:val="00DC6A1A"/>
    <w:rsid w:val="00DD0160"/>
    <w:rsid w:val="00DD0187"/>
    <w:rsid w:val="00DD3542"/>
    <w:rsid w:val="00DD772A"/>
    <w:rsid w:val="00DE018D"/>
    <w:rsid w:val="00DE25BB"/>
    <w:rsid w:val="00DE7BAF"/>
    <w:rsid w:val="00DF33D5"/>
    <w:rsid w:val="00DF606E"/>
    <w:rsid w:val="00E038B8"/>
    <w:rsid w:val="00E073E4"/>
    <w:rsid w:val="00E13768"/>
    <w:rsid w:val="00E13FC3"/>
    <w:rsid w:val="00E16B77"/>
    <w:rsid w:val="00E17B58"/>
    <w:rsid w:val="00E17DF0"/>
    <w:rsid w:val="00E236D4"/>
    <w:rsid w:val="00E27A1F"/>
    <w:rsid w:val="00E343F3"/>
    <w:rsid w:val="00E365FC"/>
    <w:rsid w:val="00E44F0F"/>
    <w:rsid w:val="00E4543D"/>
    <w:rsid w:val="00E52660"/>
    <w:rsid w:val="00E55420"/>
    <w:rsid w:val="00E614BC"/>
    <w:rsid w:val="00E62287"/>
    <w:rsid w:val="00E7306B"/>
    <w:rsid w:val="00E76FDD"/>
    <w:rsid w:val="00E82CDA"/>
    <w:rsid w:val="00E87CE4"/>
    <w:rsid w:val="00E90A7F"/>
    <w:rsid w:val="00EA0AE9"/>
    <w:rsid w:val="00EA1DF7"/>
    <w:rsid w:val="00EA268F"/>
    <w:rsid w:val="00EA2CBB"/>
    <w:rsid w:val="00EA3F0D"/>
    <w:rsid w:val="00EA5FA7"/>
    <w:rsid w:val="00EA6891"/>
    <w:rsid w:val="00EA6C53"/>
    <w:rsid w:val="00EA7611"/>
    <w:rsid w:val="00EA78A0"/>
    <w:rsid w:val="00EA7EC0"/>
    <w:rsid w:val="00EB3FD5"/>
    <w:rsid w:val="00EB4FC0"/>
    <w:rsid w:val="00EB64B5"/>
    <w:rsid w:val="00EB7F1F"/>
    <w:rsid w:val="00EC7BCC"/>
    <w:rsid w:val="00ED3535"/>
    <w:rsid w:val="00EE642C"/>
    <w:rsid w:val="00EE786B"/>
    <w:rsid w:val="00EF2174"/>
    <w:rsid w:val="00EF2B8A"/>
    <w:rsid w:val="00EF7EF3"/>
    <w:rsid w:val="00F01BBA"/>
    <w:rsid w:val="00F13B81"/>
    <w:rsid w:val="00F15605"/>
    <w:rsid w:val="00F1773A"/>
    <w:rsid w:val="00F265C9"/>
    <w:rsid w:val="00F265EF"/>
    <w:rsid w:val="00F26978"/>
    <w:rsid w:val="00F3746F"/>
    <w:rsid w:val="00F37B9E"/>
    <w:rsid w:val="00F41EAD"/>
    <w:rsid w:val="00F4289E"/>
    <w:rsid w:val="00F43CEB"/>
    <w:rsid w:val="00F44C9F"/>
    <w:rsid w:val="00F46187"/>
    <w:rsid w:val="00F462E5"/>
    <w:rsid w:val="00F50E23"/>
    <w:rsid w:val="00F518A0"/>
    <w:rsid w:val="00F60672"/>
    <w:rsid w:val="00F609C4"/>
    <w:rsid w:val="00F624CD"/>
    <w:rsid w:val="00F62540"/>
    <w:rsid w:val="00F64180"/>
    <w:rsid w:val="00F64D6A"/>
    <w:rsid w:val="00F72871"/>
    <w:rsid w:val="00F80CA5"/>
    <w:rsid w:val="00F81B81"/>
    <w:rsid w:val="00F83CC1"/>
    <w:rsid w:val="00F945FF"/>
    <w:rsid w:val="00F95379"/>
    <w:rsid w:val="00FA59EC"/>
    <w:rsid w:val="00FA6716"/>
    <w:rsid w:val="00FB1133"/>
    <w:rsid w:val="00FB1D59"/>
    <w:rsid w:val="00FC24C9"/>
    <w:rsid w:val="00FC710A"/>
    <w:rsid w:val="00FD1FF7"/>
    <w:rsid w:val="00FD28AF"/>
    <w:rsid w:val="00FE1995"/>
    <w:rsid w:val="00FE1F9B"/>
    <w:rsid w:val="00FF057F"/>
    <w:rsid w:val="00FF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 w:type="paragraph" w:customStyle="1" w:styleId="Standard">
    <w:name w:val="Standard"/>
    <w:rsid w:val="00DC3683"/>
    <w:pPr>
      <w:suppressAutoHyphens/>
      <w:autoSpaceDN w:val="0"/>
      <w:textAlignment w:val="baseline"/>
    </w:pPr>
    <w:rPr>
      <w:rFonts w:ascii="Calibri" w:eastAsia="SimSun" w:hAnsi="Calibri" w:cs="Calibri"/>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 w:type="paragraph" w:customStyle="1" w:styleId="Standard">
    <w:name w:val="Standard"/>
    <w:rsid w:val="00DC3683"/>
    <w:pPr>
      <w:suppressAutoHyphens/>
      <w:autoSpaceDN w:val="0"/>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15327</Words>
  <Characters>87367</Characters>
  <Application>Microsoft Office Word</Application>
  <DocSecurity>0</DocSecurity>
  <Lines>728</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2022-04-25T17:14:00Z</cp:lastPrinted>
  <dcterms:created xsi:type="dcterms:W3CDTF">2025-02-25T07:04:00Z</dcterms:created>
  <dcterms:modified xsi:type="dcterms:W3CDTF">2025-02-25T07:04:00Z</dcterms:modified>
</cp:coreProperties>
</file>